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9C9" w:rsidRPr="00275C52" w:rsidRDefault="006669C9" w:rsidP="00C93138">
      <w:pPr>
        <w:rPr>
          <w:rStyle w:val="Emphasis"/>
          <w:rFonts w:ascii="Arial" w:hAnsi="Arial" w:cs="Arial"/>
          <w:color w:val="FF0000"/>
          <w:sz w:val="20"/>
          <w:szCs w:val="20"/>
        </w:rPr>
      </w:pPr>
      <w:r w:rsidRPr="00275C52">
        <w:rPr>
          <w:rStyle w:val="Emphasis"/>
          <w:rFonts w:ascii="Arial" w:hAnsi="Arial" w:cs="Arial"/>
          <w:color w:val="FF0000"/>
          <w:sz w:val="20"/>
          <w:szCs w:val="20"/>
        </w:rPr>
        <w:t xml:space="preserve"> </w:t>
      </w:r>
    </w:p>
    <w:p w:rsidR="00C93138" w:rsidRDefault="00F44765" w:rsidP="00C93138">
      <w:pPr>
        <w:rPr>
          <w:rStyle w:val="Emphasis"/>
          <w:rFonts w:ascii="Arial" w:hAnsi="Arial" w:cs="Arial"/>
          <w:color w:val="FF0000"/>
          <w:sz w:val="20"/>
          <w:szCs w:val="20"/>
        </w:rPr>
      </w:pPr>
      <w:r w:rsidRPr="00302EBF">
        <w:rPr>
          <w:noProof/>
        </w:rPr>
        <w:pict>
          <v:shapetype id="_x0000_t202" coordsize="21600,21600" o:spt="202" path="m,l,21600r21600,l21600,xe">
            <v:stroke joinstyle="miter"/>
            <v:path gradientshapeok="t" o:connecttype="rect"/>
          </v:shapetype>
          <v:shape id="_x0000_s1034" type="#_x0000_t202" style="position:absolute;margin-left:145.15pt;margin-top:23.35pt;width:374.85pt;height:656.95pt;z-index:251654144" filled="f" stroked="f">
            <v:textbox style="mso-next-textbox:#_x0000_s1034">
              <w:txbxContent>
                <w:p w:rsidR="00F460A9" w:rsidRPr="007445E0" w:rsidRDefault="00F460A9" w:rsidP="00B864FA">
                  <w:pPr>
                    <w:jc w:val="both"/>
                    <w:rPr>
                      <w:rFonts w:asciiTheme="minorHAnsi" w:hAnsiTheme="minorHAnsi" w:cs="Arial"/>
                      <w:color w:val="1A1A1A" w:themeColor="background1" w:themeShade="1A"/>
                      <w:sz w:val="22"/>
                      <w:szCs w:val="22"/>
                    </w:rPr>
                  </w:pPr>
                  <w:r w:rsidRPr="007445E0">
                    <w:rPr>
                      <w:rFonts w:asciiTheme="minorHAnsi" w:hAnsiTheme="minorHAnsi" w:cs="Arial"/>
                      <w:i/>
                      <w:sz w:val="22"/>
                      <w:szCs w:val="22"/>
                    </w:rPr>
                    <w:t xml:space="preserve">Rick Hoffman has been painting since 1966. </w:t>
                  </w:r>
                  <w:r w:rsidRPr="007445E0">
                    <w:rPr>
                      <w:rFonts w:asciiTheme="minorHAnsi" w:hAnsiTheme="minorHAnsi" w:cs="Arial"/>
                      <w:color w:val="1A1A1A" w:themeColor="background1" w:themeShade="1A"/>
                      <w:sz w:val="22"/>
                      <w:szCs w:val="22"/>
                    </w:rPr>
                    <w:t xml:space="preserve">In 1969 attended the Tyler School of Art studying with </w:t>
                  </w:r>
                  <w:r w:rsidR="00FF2391" w:rsidRPr="00FF2391">
                    <w:rPr>
                      <w:rFonts w:asciiTheme="minorHAnsi" w:hAnsiTheme="minorHAnsi" w:cs="Arial"/>
                      <w:b/>
                      <w:color w:val="1A1A1A" w:themeColor="background1" w:themeShade="1A"/>
                      <w:sz w:val="22"/>
                      <w:szCs w:val="22"/>
                    </w:rPr>
                    <w:t>David Pease</w:t>
                  </w:r>
                  <w:r w:rsidR="00FF2391">
                    <w:rPr>
                      <w:rFonts w:asciiTheme="minorHAnsi" w:hAnsiTheme="minorHAnsi" w:cs="Arial"/>
                      <w:color w:val="1A1A1A" w:themeColor="background1" w:themeShade="1A"/>
                      <w:sz w:val="22"/>
                      <w:szCs w:val="22"/>
                    </w:rPr>
                    <w:t xml:space="preserve">, </w:t>
                  </w:r>
                  <w:r w:rsidRPr="007445E0">
                    <w:rPr>
                      <w:rFonts w:asciiTheme="minorHAnsi" w:hAnsiTheme="minorHAnsi" w:cs="Arial"/>
                      <w:b/>
                      <w:color w:val="1A1A1A" w:themeColor="background1" w:themeShade="1A"/>
                      <w:sz w:val="22"/>
                      <w:szCs w:val="22"/>
                    </w:rPr>
                    <w:t>Richard Kramer</w:t>
                  </w:r>
                  <w:r w:rsidRPr="007445E0">
                    <w:rPr>
                      <w:rFonts w:asciiTheme="minorHAnsi" w:hAnsiTheme="minorHAnsi" w:cs="Arial"/>
                      <w:color w:val="1A1A1A" w:themeColor="background1" w:themeShade="1A"/>
                      <w:sz w:val="22"/>
                      <w:szCs w:val="22"/>
                    </w:rPr>
                    <w:t xml:space="preserve">, </w:t>
                  </w:r>
                  <w:r w:rsidRPr="007445E0">
                    <w:rPr>
                      <w:rFonts w:asciiTheme="minorHAnsi" w:hAnsiTheme="minorHAnsi" w:cs="Arial"/>
                      <w:b/>
                      <w:bCs/>
                      <w:color w:val="1A1A1A" w:themeColor="background1" w:themeShade="1A"/>
                      <w:sz w:val="22"/>
                      <w:szCs w:val="22"/>
                    </w:rPr>
                    <w:t>Stephen Green,</w:t>
                  </w:r>
                  <w:r w:rsidR="00B864FA" w:rsidRPr="007445E0">
                    <w:rPr>
                      <w:rFonts w:asciiTheme="minorHAnsi" w:hAnsiTheme="minorHAnsi" w:cs="Arial"/>
                      <w:color w:val="1A1A1A" w:themeColor="background1" w:themeShade="1A"/>
                      <w:sz w:val="22"/>
                      <w:szCs w:val="22"/>
                    </w:rPr>
                    <w:t xml:space="preserve"> </w:t>
                  </w:r>
                  <w:r w:rsidRPr="007445E0">
                    <w:rPr>
                      <w:rFonts w:asciiTheme="minorHAnsi" w:hAnsiTheme="minorHAnsi" w:cs="Arial"/>
                      <w:b/>
                      <w:bCs/>
                      <w:color w:val="1A1A1A" w:themeColor="background1" w:themeShade="1A"/>
                      <w:sz w:val="22"/>
                      <w:szCs w:val="22"/>
                    </w:rPr>
                    <w:t>Rudy Staffel,</w:t>
                  </w:r>
                  <w:r w:rsidRPr="007445E0">
                    <w:rPr>
                      <w:rFonts w:asciiTheme="minorHAnsi" w:hAnsiTheme="minorHAnsi" w:cs="Arial"/>
                      <w:color w:val="1A1A1A" w:themeColor="background1" w:themeShade="1A"/>
                      <w:sz w:val="22"/>
                      <w:szCs w:val="22"/>
                    </w:rPr>
                    <w:t xml:space="preserve"> and </w:t>
                  </w:r>
                  <w:r w:rsidRPr="007445E0">
                    <w:rPr>
                      <w:rFonts w:asciiTheme="minorHAnsi" w:hAnsiTheme="minorHAnsi" w:cs="Arial"/>
                      <w:b/>
                      <w:bCs/>
                      <w:color w:val="1A1A1A" w:themeColor="background1" w:themeShade="1A"/>
                      <w:sz w:val="22"/>
                      <w:szCs w:val="22"/>
                    </w:rPr>
                    <w:t xml:space="preserve">Richard Callner.  </w:t>
                  </w:r>
                  <w:r w:rsidRPr="007445E0">
                    <w:rPr>
                      <w:rFonts w:asciiTheme="minorHAnsi" w:hAnsiTheme="minorHAnsi" w:cs="Arial"/>
                      <w:color w:val="1A1A1A" w:themeColor="background1" w:themeShade="1A"/>
                      <w:sz w:val="22"/>
                      <w:szCs w:val="22"/>
                    </w:rPr>
                    <w:t>While at Tyler he began to work in the Psychedelic/Surrealistic Style painting in acrylic and oil on canvas</w:t>
                  </w:r>
                </w:p>
                <w:p w:rsidR="00DE7AC6" w:rsidRPr="007445E0" w:rsidRDefault="00DE7AC6" w:rsidP="00B864FA">
                  <w:pPr>
                    <w:jc w:val="both"/>
                    <w:rPr>
                      <w:rFonts w:asciiTheme="minorHAnsi" w:hAnsiTheme="minorHAnsi" w:cs="Arial"/>
                      <w:color w:val="1A1A1A" w:themeColor="background1" w:themeShade="1A"/>
                      <w:sz w:val="22"/>
                      <w:szCs w:val="22"/>
                    </w:rPr>
                  </w:pPr>
                </w:p>
                <w:p w:rsidR="00F460A9" w:rsidRPr="007445E0" w:rsidRDefault="00F460A9" w:rsidP="00B864FA">
                  <w:pPr>
                    <w:jc w:val="both"/>
                    <w:rPr>
                      <w:rFonts w:asciiTheme="minorHAnsi" w:hAnsiTheme="minorHAnsi" w:cs="Arial"/>
                      <w:color w:val="1A1A1A" w:themeColor="background1" w:themeShade="1A"/>
                      <w:sz w:val="22"/>
                      <w:szCs w:val="22"/>
                    </w:rPr>
                  </w:pPr>
                  <w:r w:rsidRPr="007445E0">
                    <w:rPr>
                      <w:rFonts w:asciiTheme="minorHAnsi" w:hAnsiTheme="minorHAnsi" w:cs="Arial"/>
                      <w:color w:val="1A1A1A" w:themeColor="background1" w:themeShade="1A"/>
                      <w:sz w:val="22"/>
                      <w:szCs w:val="22"/>
                    </w:rPr>
                    <w:t xml:space="preserve">But by the summer of 1972 </w:t>
                  </w:r>
                  <w:r w:rsidR="00FF2391">
                    <w:rPr>
                      <w:rFonts w:asciiTheme="minorHAnsi" w:hAnsiTheme="minorHAnsi" w:cs="Arial"/>
                      <w:color w:val="1A1A1A" w:themeColor="background1" w:themeShade="1A"/>
                      <w:sz w:val="22"/>
                      <w:szCs w:val="22"/>
                    </w:rPr>
                    <w:t>his</w:t>
                  </w:r>
                  <w:r w:rsidRPr="007445E0">
                    <w:rPr>
                      <w:rFonts w:asciiTheme="minorHAnsi" w:hAnsiTheme="minorHAnsi" w:cs="Arial"/>
                      <w:color w:val="1A1A1A" w:themeColor="background1" w:themeShade="1A"/>
                      <w:sz w:val="22"/>
                      <w:szCs w:val="22"/>
                    </w:rPr>
                    <w:t xml:space="preserve"> work was moving to a more "expressionistic and </w:t>
                  </w:r>
                  <w:r w:rsidR="00B864FA" w:rsidRPr="007445E0">
                    <w:rPr>
                      <w:rFonts w:asciiTheme="minorHAnsi" w:hAnsiTheme="minorHAnsi" w:cs="Arial"/>
                      <w:color w:val="1A1A1A" w:themeColor="background1" w:themeShade="1A"/>
                      <w:sz w:val="22"/>
                      <w:szCs w:val="22"/>
                    </w:rPr>
                    <w:t>cryptic figurative</w:t>
                  </w:r>
                  <w:r w:rsidRPr="007445E0">
                    <w:rPr>
                      <w:rFonts w:asciiTheme="minorHAnsi" w:hAnsiTheme="minorHAnsi" w:cs="Arial"/>
                      <w:color w:val="1A1A1A" w:themeColor="background1" w:themeShade="1A"/>
                      <w:sz w:val="22"/>
                      <w:szCs w:val="22"/>
                    </w:rPr>
                    <w:t xml:space="preserve"> style". These are typically painted on wood panels in </w:t>
                  </w:r>
                  <w:r w:rsidR="00B864FA" w:rsidRPr="007445E0">
                    <w:rPr>
                      <w:rFonts w:asciiTheme="minorHAnsi" w:hAnsiTheme="minorHAnsi" w:cs="Arial"/>
                      <w:color w:val="1A1A1A" w:themeColor="background1" w:themeShade="1A"/>
                      <w:sz w:val="22"/>
                      <w:szCs w:val="22"/>
                    </w:rPr>
                    <w:t>oil. O</w:t>
                  </w:r>
                  <w:r w:rsidRPr="007445E0">
                    <w:rPr>
                      <w:rFonts w:asciiTheme="minorHAnsi" w:hAnsiTheme="minorHAnsi" w:cs="Arial"/>
                      <w:color w:val="1A1A1A" w:themeColor="background1" w:themeShade="1A"/>
                      <w:sz w:val="22"/>
                      <w:szCs w:val="22"/>
                    </w:rPr>
                    <w:t xml:space="preserve">ver time </w:t>
                  </w:r>
                  <w:r w:rsidR="00B864FA" w:rsidRPr="007445E0">
                    <w:rPr>
                      <w:rFonts w:asciiTheme="minorHAnsi" w:hAnsiTheme="minorHAnsi" w:cs="Arial"/>
                      <w:color w:val="1A1A1A" w:themeColor="background1" w:themeShade="1A"/>
                      <w:sz w:val="22"/>
                      <w:szCs w:val="22"/>
                    </w:rPr>
                    <w:t xml:space="preserve">they </w:t>
                  </w:r>
                  <w:r w:rsidRPr="007445E0">
                    <w:rPr>
                      <w:rFonts w:asciiTheme="minorHAnsi" w:hAnsiTheme="minorHAnsi" w:cs="Arial"/>
                      <w:color w:val="1A1A1A" w:themeColor="background1" w:themeShade="1A"/>
                      <w:sz w:val="22"/>
                      <w:szCs w:val="22"/>
                    </w:rPr>
                    <w:t xml:space="preserve">evolved to cut out low relief painted sculptural constructions </w:t>
                  </w:r>
                  <w:r w:rsidR="00FF2391">
                    <w:rPr>
                      <w:rFonts w:asciiTheme="minorHAnsi" w:hAnsiTheme="minorHAnsi" w:cs="Arial"/>
                      <w:color w:val="1A1A1A" w:themeColor="background1" w:themeShade="1A"/>
                      <w:sz w:val="22"/>
                      <w:szCs w:val="22"/>
                    </w:rPr>
                    <w:t xml:space="preserve">which </w:t>
                  </w:r>
                  <w:r w:rsidRPr="007445E0">
                    <w:rPr>
                      <w:rFonts w:asciiTheme="minorHAnsi" w:hAnsiTheme="minorHAnsi" w:cs="Arial"/>
                      <w:color w:val="1A1A1A" w:themeColor="background1" w:themeShade="1A"/>
                      <w:sz w:val="22"/>
                      <w:szCs w:val="22"/>
                    </w:rPr>
                    <w:t>includ</w:t>
                  </w:r>
                  <w:r w:rsidR="00FF2391">
                    <w:rPr>
                      <w:rFonts w:asciiTheme="minorHAnsi" w:hAnsiTheme="minorHAnsi" w:cs="Arial"/>
                      <w:color w:val="1A1A1A" w:themeColor="background1" w:themeShade="1A"/>
                      <w:sz w:val="22"/>
                      <w:szCs w:val="22"/>
                    </w:rPr>
                    <w:t>ed</w:t>
                  </w:r>
                  <w:r w:rsidRPr="007445E0">
                    <w:rPr>
                      <w:rFonts w:asciiTheme="minorHAnsi" w:hAnsiTheme="minorHAnsi" w:cs="Arial"/>
                      <w:color w:val="1A1A1A" w:themeColor="background1" w:themeShade="1A"/>
                      <w:sz w:val="22"/>
                      <w:szCs w:val="22"/>
                    </w:rPr>
                    <w:t xml:space="preserve"> "found objects". The first of these was </w:t>
                  </w:r>
                  <w:r w:rsidRPr="007445E0">
                    <w:rPr>
                      <w:rFonts w:asciiTheme="minorHAnsi" w:hAnsiTheme="minorHAnsi" w:cs="Arial"/>
                      <w:b/>
                      <w:bCs/>
                      <w:i/>
                      <w:iCs/>
                      <w:color w:val="1A1A1A" w:themeColor="background1" w:themeShade="1A"/>
                      <w:sz w:val="22"/>
                      <w:szCs w:val="22"/>
                    </w:rPr>
                    <w:t>"The Cross Eyed Man Singing"</w:t>
                  </w:r>
                  <w:r w:rsidRPr="007445E0">
                    <w:rPr>
                      <w:rFonts w:asciiTheme="minorHAnsi" w:hAnsiTheme="minorHAnsi" w:cs="Arial"/>
                      <w:color w:val="1A1A1A" w:themeColor="background1" w:themeShade="1A"/>
                      <w:sz w:val="22"/>
                      <w:szCs w:val="22"/>
                    </w:rPr>
                    <w:t xml:space="preserve"> which won a major Gallery Award in 1972 in Philadelphia. This encouraged the artist to work in this style for the next 10 years. His "self conscious awareness" of the window like limitation of the stretched canvas was met head on with frequent paintings within paintings, mirrors, landscapes in windows and occasional carved cut out figures glued on to the surfaces.</w:t>
                  </w:r>
                </w:p>
                <w:p w:rsidR="00DE7AC6" w:rsidRPr="007445E0" w:rsidRDefault="00DE7AC6" w:rsidP="00B864FA">
                  <w:pPr>
                    <w:jc w:val="both"/>
                    <w:rPr>
                      <w:rFonts w:asciiTheme="minorHAnsi" w:hAnsiTheme="minorHAnsi" w:cs="Arial"/>
                      <w:color w:val="1A1A1A" w:themeColor="background1" w:themeShade="1A"/>
                      <w:sz w:val="22"/>
                      <w:szCs w:val="22"/>
                    </w:rPr>
                  </w:pPr>
                </w:p>
                <w:p w:rsidR="001E3A52" w:rsidRPr="007445E0" w:rsidRDefault="001E3A52" w:rsidP="00B864FA">
                  <w:pPr>
                    <w:pStyle w:val="NormalWeb"/>
                    <w:spacing w:before="0" w:beforeAutospacing="0" w:after="0" w:afterAutospacing="0"/>
                    <w:jc w:val="both"/>
                    <w:rPr>
                      <w:rFonts w:asciiTheme="minorHAnsi" w:hAnsiTheme="minorHAnsi" w:cs="Arial"/>
                      <w:color w:val="000000"/>
                      <w:sz w:val="22"/>
                      <w:szCs w:val="22"/>
                    </w:rPr>
                  </w:pPr>
                  <w:r w:rsidRPr="007445E0">
                    <w:rPr>
                      <w:rFonts w:asciiTheme="minorHAnsi" w:hAnsiTheme="minorHAnsi" w:cs="Arial"/>
                      <w:color w:val="000000"/>
                      <w:sz w:val="22"/>
                      <w:szCs w:val="22"/>
                    </w:rPr>
                    <w:t>In 1980 he entered NYU</w:t>
                  </w:r>
                  <w:r w:rsidR="00DE7AC6" w:rsidRPr="007445E0">
                    <w:rPr>
                      <w:rFonts w:asciiTheme="minorHAnsi" w:hAnsiTheme="minorHAnsi" w:cs="Arial"/>
                      <w:color w:val="000000"/>
                      <w:sz w:val="22"/>
                      <w:szCs w:val="22"/>
                    </w:rPr>
                    <w:t xml:space="preserve"> pursuing a master’s degree</w:t>
                  </w:r>
                  <w:r w:rsidRPr="007445E0">
                    <w:rPr>
                      <w:rFonts w:asciiTheme="minorHAnsi" w:hAnsiTheme="minorHAnsi" w:cs="Arial"/>
                      <w:color w:val="000000"/>
                      <w:sz w:val="22"/>
                      <w:szCs w:val="22"/>
                    </w:rPr>
                    <w:t>. There the work moved from the narrative low relief cut wooden panels to paintings on paper, typically 30"x22" arches sheets and using commercial paint sprayers to propel acrylic paints mixed with textured materials</w:t>
                  </w:r>
                  <w:r w:rsidR="00DE7AC6" w:rsidRPr="007445E0">
                    <w:rPr>
                      <w:rFonts w:asciiTheme="minorHAnsi" w:hAnsiTheme="minorHAnsi" w:cs="Arial"/>
                      <w:color w:val="000000"/>
                      <w:sz w:val="22"/>
                      <w:szCs w:val="22"/>
                    </w:rPr>
                    <w:t>. The subject matter came extensively</w:t>
                  </w:r>
                  <w:r w:rsidRPr="007445E0">
                    <w:rPr>
                      <w:rFonts w:asciiTheme="minorHAnsi" w:hAnsiTheme="minorHAnsi" w:cs="Arial"/>
                      <w:color w:val="000000"/>
                      <w:sz w:val="22"/>
                      <w:szCs w:val="22"/>
                    </w:rPr>
                    <w:t xml:space="preserve"> </w:t>
                  </w:r>
                  <w:r w:rsidR="00FF2391" w:rsidRPr="007445E0">
                    <w:rPr>
                      <w:rFonts w:asciiTheme="minorHAnsi" w:hAnsiTheme="minorHAnsi" w:cs="Arial"/>
                      <w:color w:val="000000"/>
                      <w:sz w:val="22"/>
                      <w:szCs w:val="22"/>
                    </w:rPr>
                    <w:t xml:space="preserve">from </w:t>
                  </w:r>
                  <w:r w:rsidR="00FF2391">
                    <w:rPr>
                      <w:rFonts w:asciiTheme="minorHAnsi" w:hAnsiTheme="minorHAnsi" w:cs="Arial"/>
                      <w:color w:val="000000"/>
                      <w:sz w:val="22"/>
                      <w:szCs w:val="22"/>
                    </w:rPr>
                    <w:t xml:space="preserve">his </w:t>
                  </w:r>
                  <w:r w:rsidR="00FF2391" w:rsidRPr="007445E0">
                    <w:rPr>
                      <w:rFonts w:asciiTheme="minorHAnsi" w:hAnsiTheme="minorHAnsi" w:cs="Arial"/>
                      <w:color w:val="000000"/>
                      <w:sz w:val="22"/>
                      <w:szCs w:val="22"/>
                    </w:rPr>
                    <w:t>photographs</w:t>
                  </w:r>
                  <w:r w:rsidRPr="007445E0">
                    <w:rPr>
                      <w:rFonts w:asciiTheme="minorHAnsi" w:hAnsiTheme="minorHAnsi" w:cs="Arial"/>
                      <w:color w:val="000000"/>
                      <w:sz w:val="22"/>
                      <w:szCs w:val="22"/>
                    </w:rPr>
                    <w:t xml:space="preserve"> - as images dissected and </w:t>
                  </w:r>
                  <w:r w:rsidR="00C82CD4" w:rsidRPr="007445E0">
                    <w:rPr>
                      <w:rFonts w:asciiTheme="minorHAnsi" w:hAnsiTheme="minorHAnsi" w:cs="Arial"/>
                      <w:color w:val="000000"/>
                      <w:sz w:val="22"/>
                      <w:szCs w:val="22"/>
                    </w:rPr>
                    <w:t>projected. L</w:t>
                  </w:r>
                  <w:r w:rsidRPr="007445E0">
                    <w:rPr>
                      <w:rFonts w:asciiTheme="minorHAnsi" w:hAnsiTheme="minorHAnsi" w:cs="Arial"/>
                      <w:color w:val="000000"/>
                      <w:sz w:val="22"/>
                      <w:szCs w:val="22"/>
                    </w:rPr>
                    <w:t>ayers of reality superimpos</w:t>
                  </w:r>
                  <w:r w:rsidR="00DE7AC6" w:rsidRPr="007445E0">
                    <w:rPr>
                      <w:rFonts w:asciiTheme="minorHAnsi" w:hAnsiTheme="minorHAnsi" w:cs="Arial"/>
                      <w:color w:val="000000"/>
                      <w:sz w:val="22"/>
                      <w:szCs w:val="22"/>
                    </w:rPr>
                    <w:t xml:space="preserve">e </w:t>
                  </w:r>
                  <w:r w:rsidRPr="007445E0">
                    <w:rPr>
                      <w:rFonts w:asciiTheme="minorHAnsi" w:hAnsiTheme="minorHAnsi" w:cs="Arial"/>
                      <w:color w:val="000000"/>
                      <w:sz w:val="22"/>
                      <w:szCs w:val="22"/>
                    </w:rPr>
                    <w:t>and mixed imagery replace</w:t>
                  </w:r>
                  <w:r w:rsidR="00FF2391">
                    <w:rPr>
                      <w:rFonts w:asciiTheme="minorHAnsi" w:hAnsiTheme="minorHAnsi" w:cs="Arial"/>
                      <w:color w:val="000000"/>
                      <w:sz w:val="22"/>
                      <w:szCs w:val="22"/>
                    </w:rPr>
                    <w:t>d</w:t>
                  </w:r>
                  <w:r w:rsidRPr="007445E0">
                    <w:rPr>
                      <w:rFonts w:asciiTheme="minorHAnsi" w:hAnsiTheme="minorHAnsi" w:cs="Arial"/>
                      <w:color w:val="000000"/>
                      <w:sz w:val="22"/>
                      <w:szCs w:val="22"/>
                    </w:rPr>
                    <w:t xml:space="preserve"> the straight forward narratives of the earlier period</w:t>
                  </w:r>
                  <w:r w:rsidR="00DE7AC6" w:rsidRPr="007445E0">
                    <w:rPr>
                      <w:rFonts w:asciiTheme="minorHAnsi" w:hAnsiTheme="minorHAnsi" w:cs="Arial"/>
                      <w:color w:val="000000"/>
                      <w:sz w:val="22"/>
                      <w:szCs w:val="22"/>
                    </w:rPr>
                    <w:t xml:space="preserve">. </w:t>
                  </w:r>
                  <w:r w:rsidRPr="007445E0">
                    <w:rPr>
                      <w:rFonts w:asciiTheme="minorHAnsi" w:hAnsiTheme="minorHAnsi" w:cs="Arial"/>
                      <w:b/>
                      <w:bCs/>
                      <w:i/>
                      <w:iCs/>
                      <w:color w:val="000000"/>
                      <w:sz w:val="22"/>
                      <w:szCs w:val="22"/>
                    </w:rPr>
                    <w:t>"Ambient Deer"</w:t>
                  </w:r>
                  <w:r w:rsidRPr="007445E0">
                    <w:rPr>
                      <w:rFonts w:asciiTheme="minorHAnsi" w:hAnsiTheme="minorHAnsi" w:cs="Arial"/>
                      <w:color w:val="000000"/>
                      <w:sz w:val="22"/>
                      <w:szCs w:val="22"/>
                    </w:rPr>
                    <w:t xml:space="preserve"> is the major piece of this era of Rick’s work measuring 12 feet by 8 feet painted in acrylic and mixed media. </w:t>
                  </w:r>
                </w:p>
                <w:p w:rsidR="00DE7AC6" w:rsidRPr="007445E0" w:rsidRDefault="00DE7AC6" w:rsidP="00B864FA">
                  <w:pPr>
                    <w:pStyle w:val="NormalWeb"/>
                    <w:spacing w:before="0" w:beforeAutospacing="0" w:after="0" w:afterAutospacing="0"/>
                    <w:jc w:val="both"/>
                    <w:rPr>
                      <w:rFonts w:asciiTheme="minorHAnsi" w:hAnsiTheme="minorHAnsi" w:cs="Arial"/>
                      <w:color w:val="000000"/>
                      <w:sz w:val="22"/>
                      <w:szCs w:val="22"/>
                    </w:rPr>
                  </w:pPr>
                </w:p>
                <w:p w:rsidR="00DE7AC6" w:rsidRDefault="005813C4" w:rsidP="00DE7AC6">
                  <w:pPr>
                    <w:jc w:val="both"/>
                    <w:rPr>
                      <w:rFonts w:asciiTheme="minorHAnsi" w:hAnsiTheme="minorHAnsi" w:cs="Arial"/>
                      <w:bCs/>
                      <w:i/>
                      <w:iCs/>
                      <w:color w:val="000000"/>
                      <w:sz w:val="22"/>
                      <w:szCs w:val="22"/>
                    </w:rPr>
                  </w:pPr>
                  <w:r w:rsidRPr="007445E0">
                    <w:rPr>
                      <w:rFonts w:asciiTheme="minorHAnsi" w:hAnsiTheme="minorHAnsi" w:cs="Arial"/>
                      <w:color w:val="000000"/>
                      <w:sz w:val="22"/>
                      <w:szCs w:val="22"/>
                    </w:rPr>
                    <w:t xml:space="preserve">Since the early 1990s Rick has </w:t>
                  </w:r>
                  <w:r w:rsidR="00C82CD4" w:rsidRPr="007445E0">
                    <w:rPr>
                      <w:rFonts w:asciiTheme="minorHAnsi" w:hAnsiTheme="minorHAnsi" w:cs="Arial"/>
                      <w:color w:val="000000"/>
                      <w:sz w:val="22"/>
                      <w:szCs w:val="22"/>
                    </w:rPr>
                    <w:t>continued to revisit the thousands</w:t>
                  </w:r>
                  <w:r w:rsidRPr="007445E0">
                    <w:rPr>
                      <w:rFonts w:asciiTheme="minorHAnsi" w:hAnsiTheme="minorHAnsi" w:cs="Arial"/>
                      <w:color w:val="000000"/>
                      <w:sz w:val="22"/>
                      <w:szCs w:val="22"/>
                    </w:rPr>
                    <w:t xml:space="preserve"> of photographs he has </w:t>
                  </w:r>
                  <w:r w:rsidR="00B864FA" w:rsidRPr="007445E0">
                    <w:rPr>
                      <w:rFonts w:asciiTheme="minorHAnsi" w:hAnsiTheme="minorHAnsi" w:cs="Arial"/>
                      <w:color w:val="000000"/>
                      <w:sz w:val="22"/>
                      <w:szCs w:val="22"/>
                    </w:rPr>
                    <w:t>taken</w:t>
                  </w:r>
                  <w:r w:rsidR="00DE7AC6" w:rsidRPr="007445E0">
                    <w:rPr>
                      <w:rFonts w:asciiTheme="minorHAnsi" w:hAnsiTheme="minorHAnsi" w:cs="Arial"/>
                      <w:color w:val="000000"/>
                      <w:sz w:val="22"/>
                      <w:szCs w:val="22"/>
                    </w:rPr>
                    <w:t xml:space="preserve"> over the years</w:t>
                  </w:r>
                  <w:r w:rsidR="00B864FA" w:rsidRPr="007445E0">
                    <w:rPr>
                      <w:rFonts w:asciiTheme="minorHAnsi" w:hAnsiTheme="minorHAnsi" w:cs="Arial"/>
                      <w:color w:val="000000"/>
                      <w:sz w:val="22"/>
                      <w:szCs w:val="22"/>
                    </w:rPr>
                    <w:t>. The</w:t>
                  </w:r>
                  <w:r w:rsidRPr="007445E0">
                    <w:rPr>
                      <w:rFonts w:asciiTheme="minorHAnsi" w:hAnsiTheme="minorHAnsi" w:cs="Arial"/>
                      <w:bCs/>
                      <w:color w:val="000000"/>
                      <w:sz w:val="22"/>
                      <w:szCs w:val="22"/>
                    </w:rPr>
                    <w:t xml:space="preserve"> </w:t>
                  </w:r>
                  <w:r w:rsidR="00B864FA" w:rsidRPr="007445E0">
                    <w:rPr>
                      <w:rFonts w:asciiTheme="minorHAnsi" w:hAnsiTheme="minorHAnsi" w:cs="Arial"/>
                      <w:bCs/>
                      <w:color w:val="000000"/>
                      <w:sz w:val="22"/>
                      <w:szCs w:val="22"/>
                    </w:rPr>
                    <w:t xml:space="preserve">painted </w:t>
                  </w:r>
                  <w:r w:rsidRPr="007445E0">
                    <w:rPr>
                      <w:rFonts w:asciiTheme="minorHAnsi" w:hAnsiTheme="minorHAnsi" w:cs="Arial"/>
                      <w:bCs/>
                      <w:color w:val="000000"/>
                      <w:sz w:val="22"/>
                      <w:szCs w:val="22"/>
                    </w:rPr>
                    <w:t xml:space="preserve">Images </w:t>
                  </w:r>
                  <w:r w:rsidR="000D3C85" w:rsidRPr="007445E0">
                    <w:rPr>
                      <w:rFonts w:asciiTheme="minorHAnsi" w:hAnsiTheme="minorHAnsi" w:cs="Arial"/>
                      <w:bCs/>
                      <w:color w:val="000000"/>
                      <w:sz w:val="22"/>
                      <w:szCs w:val="22"/>
                    </w:rPr>
                    <w:t xml:space="preserve">he makes </w:t>
                  </w:r>
                  <w:r w:rsidR="00C82CD4" w:rsidRPr="007445E0">
                    <w:rPr>
                      <w:rFonts w:asciiTheme="minorHAnsi" w:hAnsiTheme="minorHAnsi" w:cs="Arial"/>
                      <w:bCs/>
                      <w:color w:val="000000"/>
                      <w:sz w:val="22"/>
                      <w:szCs w:val="22"/>
                    </w:rPr>
                    <w:t xml:space="preserve">typically </w:t>
                  </w:r>
                  <w:r w:rsidRPr="007445E0">
                    <w:rPr>
                      <w:rFonts w:asciiTheme="minorHAnsi" w:hAnsiTheme="minorHAnsi" w:cs="Arial"/>
                      <w:bCs/>
                      <w:color w:val="000000"/>
                      <w:sz w:val="22"/>
                      <w:szCs w:val="22"/>
                    </w:rPr>
                    <w:t>come from photographic assemblages</w:t>
                  </w:r>
                  <w:r w:rsidR="000618F3">
                    <w:rPr>
                      <w:rFonts w:asciiTheme="minorHAnsi" w:hAnsiTheme="minorHAnsi" w:cs="Arial"/>
                      <w:bCs/>
                      <w:color w:val="000000"/>
                      <w:sz w:val="22"/>
                      <w:szCs w:val="22"/>
                    </w:rPr>
                    <w:t xml:space="preserve"> as subject matter</w:t>
                  </w:r>
                  <w:r w:rsidR="00C82CD4" w:rsidRPr="007445E0">
                    <w:rPr>
                      <w:rFonts w:asciiTheme="minorHAnsi" w:hAnsiTheme="minorHAnsi" w:cs="Arial"/>
                      <w:bCs/>
                      <w:color w:val="000000"/>
                      <w:sz w:val="22"/>
                      <w:szCs w:val="22"/>
                    </w:rPr>
                    <w:t>. These are</w:t>
                  </w:r>
                  <w:r w:rsidRPr="007445E0">
                    <w:rPr>
                      <w:rFonts w:asciiTheme="minorHAnsi" w:hAnsiTheme="minorHAnsi" w:cs="Arial"/>
                      <w:bCs/>
                      <w:color w:val="000000"/>
                      <w:sz w:val="22"/>
                      <w:szCs w:val="22"/>
                    </w:rPr>
                    <w:t xml:space="preserve"> frequently </w:t>
                  </w:r>
                  <w:r w:rsidR="00B864FA" w:rsidRPr="007445E0">
                    <w:rPr>
                      <w:rFonts w:asciiTheme="minorHAnsi" w:hAnsiTheme="minorHAnsi" w:cs="Arial"/>
                      <w:bCs/>
                      <w:color w:val="000000"/>
                      <w:sz w:val="22"/>
                      <w:szCs w:val="22"/>
                    </w:rPr>
                    <w:t xml:space="preserve">of </w:t>
                  </w:r>
                  <w:r w:rsidRPr="007445E0">
                    <w:rPr>
                      <w:rFonts w:asciiTheme="minorHAnsi" w:hAnsiTheme="minorHAnsi" w:cs="Arial"/>
                      <w:bCs/>
                      <w:color w:val="000000"/>
                      <w:sz w:val="22"/>
                      <w:szCs w:val="22"/>
                    </w:rPr>
                    <w:t xml:space="preserve">animals and female forms </w:t>
                  </w:r>
                  <w:r w:rsidR="00DE7AC6" w:rsidRPr="007445E0">
                    <w:rPr>
                      <w:rFonts w:asciiTheme="minorHAnsi" w:hAnsiTheme="minorHAnsi" w:cs="Arial"/>
                      <w:bCs/>
                      <w:color w:val="000000"/>
                      <w:sz w:val="22"/>
                      <w:szCs w:val="22"/>
                    </w:rPr>
                    <w:t xml:space="preserve">in unimaginable places </w:t>
                  </w:r>
                  <w:r w:rsidRPr="007445E0">
                    <w:rPr>
                      <w:rFonts w:asciiTheme="minorHAnsi" w:hAnsiTheme="minorHAnsi" w:cs="Arial"/>
                      <w:bCs/>
                      <w:color w:val="000000"/>
                      <w:sz w:val="22"/>
                      <w:szCs w:val="22"/>
                    </w:rPr>
                    <w:t xml:space="preserve">creating ephemeral dreamscapes. Although on occasion ideas for unique series of works emerge. </w:t>
                  </w:r>
                  <w:r w:rsidR="000618F3" w:rsidRPr="007445E0">
                    <w:rPr>
                      <w:rFonts w:asciiTheme="minorHAnsi" w:hAnsiTheme="minorHAnsi" w:cs="Arial"/>
                      <w:bCs/>
                      <w:color w:val="000000"/>
                      <w:sz w:val="22"/>
                      <w:szCs w:val="22"/>
                    </w:rPr>
                    <w:t>In</w:t>
                  </w:r>
                  <w:r w:rsidRPr="007445E0">
                    <w:rPr>
                      <w:rFonts w:asciiTheme="minorHAnsi" w:hAnsiTheme="minorHAnsi" w:cs="Arial"/>
                      <w:bCs/>
                      <w:color w:val="000000"/>
                      <w:sz w:val="22"/>
                      <w:szCs w:val="22"/>
                    </w:rPr>
                    <w:t xml:space="preserve"> 1992 </w:t>
                  </w:r>
                  <w:r w:rsidR="000618F3">
                    <w:rPr>
                      <w:rFonts w:asciiTheme="minorHAnsi" w:hAnsiTheme="minorHAnsi" w:cs="Arial"/>
                      <w:bCs/>
                      <w:color w:val="000000"/>
                      <w:sz w:val="22"/>
                      <w:szCs w:val="22"/>
                    </w:rPr>
                    <w:t>he</w:t>
                  </w:r>
                  <w:r w:rsidR="000618F3" w:rsidRPr="007445E0">
                    <w:rPr>
                      <w:rFonts w:asciiTheme="minorHAnsi" w:hAnsiTheme="minorHAnsi" w:cs="Arial"/>
                      <w:bCs/>
                      <w:color w:val="000000"/>
                      <w:sz w:val="22"/>
                      <w:szCs w:val="22"/>
                    </w:rPr>
                    <w:t> started</w:t>
                  </w:r>
                  <w:r w:rsidRPr="007445E0">
                    <w:rPr>
                      <w:rFonts w:asciiTheme="minorHAnsi" w:hAnsiTheme="minorHAnsi" w:cs="Arial"/>
                      <w:bCs/>
                      <w:color w:val="000000"/>
                      <w:sz w:val="22"/>
                      <w:szCs w:val="22"/>
                    </w:rPr>
                    <w:t xml:space="preserve"> making small intimate </w:t>
                  </w:r>
                  <w:r w:rsidR="00B864FA" w:rsidRPr="007445E0">
                    <w:rPr>
                      <w:rFonts w:asciiTheme="minorHAnsi" w:hAnsiTheme="minorHAnsi" w:cs="Arial"/>
                      <w:bCs/>
                      <w:color w:val="000000"/>
                      <w:sz w:val="22"/>
                      <w:szCs w:val="22"/>
                    </w:rPr>
                    <w:t>multimedia</w:t>
                  </w:r>
                  <w:r w:rsidR="00C82CD4" w:rsidRPr="007445E0">
                    <w:rPr>
                      <w:rFonts w:asciiTheme="minorHAnsi" w:hAnsiTheme="minorHAnsi" w:cs="Arial"/>
                      <w:bCs/>
                      <w:color w:val="000000"/>
                      <w:sz w:val="22"/>
                      <w:szCs w:val="22"/>
                    </w:rPr>
                    <w:t xml:space="preserve"> collages.</w:t>
                  </w:r>
                  <w:r w:rsidR="000618F3">
                    <w:rPr>
                      <w:rFonts w:asciiTheme="minorHAnsi" w:hAnsiTheme="minorHAnsi" w:cs="Arial"/>
                      <w:bCs/>
                      <w:color w:val="000000"/>
                      <w:sz w:val="22"/>
                      <w:szCs w:val="22"/>
                    </w:rPr>
                    <w:t xml:space="preserve"> These continue to surface through 2010. </w:t>
                  </w:r>
                  <w:r w:rsidR="002D231A" w:rsidRPr="007445E0">
                    <w:rPr>
                      <w:rFonts w:asciiTheme="minorHAnsi" w:hAnsiTheme="minorHAnsi" w:cs="Arial"/>
                      <w:bCs/>
                      <w:color w:val="000000"/>
                      <w:sz w:val="22"/>
                      <w:szCs w:val="22"/>
                    </w:rPr>
                    <w:t xml:space="preserve"> </w:t>
                  </w:r>
                  <w:r w:rsidR="000618F3">
                    <w:rPr>
                      <w:rFonts w:asciiTheme="minorHAnsi" w:hAnsiTheme="minorHAnsi" w:cs="Arial"/>
                      <w:bCs/>
                      <w:color w:val="000000"/>
                      <w:sz w:val="22"/>
                      <w:szCs w:val="22"/>
                    </w:rPr>
                    <w:t>Another</w:t>
                  </w:r>
                  <w:r w:rsidRPr="007445E0">
                    <w:rPr>
                      <w:rFonts w:asciiTheme="minorHAnsi" w:hAnsiTheme="minorHAnsi" w:cs="Arial"/>
                      <w:bCs/>
                      <w:color w:val="000000"/>
                      <w:sz w:val="22"/>
                      <w:szCs w:val="22"/>
                    </w:rPr>
                    <w:t xml:space="preserve"> series </w:t>
                  </w:r>
                  <w:r w:rsidR="000618F3">
                    <w:rPr>
                      <w:rFonts w:asciiTheme="minorHAnsi" w:hAnsiTheme="minorHAnsi" w:cs="Arial"/>
                      <w:bCs/>
                      <w:color w:val="000000"/>
                      <w:sz w:val="22"/>
                      <w:szCs w:val="22"/>
                    </w:rPr>
                    <w:t>are</w:t>
                  </w:r>
                  <w:r w:rsidRPr="007445E0">
                    <w:rPr>
                      <w:rFonts w:asciiTheme="minorHAnsi" w:hAnsiTheme="minorHAnsi" w:cs="Arial"/>
                      <w:bCs/>
                      <w:color w:val="000000"/>
                      <w:sz w:val="22"/>
                      <w:szCs w:val="22"/>
                    </w:rPr>
                    <w:t xml:space="preserve"> </w:t>
                  </w:r>
                  <w:r w:rsidR="000618F3">
                    <w:rPr>
                      <w:rFonts w:asciiTheme="minorHAnsi" w:hAnsiTheme="minorHAnsi" w:cs="Arial"/>
                      <w:bCs/>
                      <w:color w:val="000000"/>
                      <w:sz w:val="22"/>
                      <w:szCs w:val="22"/>
                    </w:rPr>
                    <w:t>“</w:t>
                  </w:r>
                  <w:r w:rsidRPr="007445E0">
                    <w:rPr>
                      <w:rFonts w:asciiTheme="minorHAnsi" w:hAnsiTheme="minorHAnsi" w:cs="Arial"/>
                      <w:bCs/>
                      <w:i/>
                      <w:iCs/>
                      <w:color w:val="000000"/>
                      <w:sz w:val="22"/>
                      <w:szCs w:val="22"/>
                    </w:rPr>
                    <w:t>Painted Newspapers</w:t>
                  </w:r>
                  <w:r w:rsidR="000618F3">
                    <w:rPr>
                      <w:rFonts w:asciiTheme="minorHAnsi" w:hAnsiTheme="minorHAnsi" w:cs="Arial"/>
                      <w:bCs/>
                      <w:i/>
                      <w:iCs/>
                      <w:color w:val="000000"/>
                      <w:sz w:val="22"/>
                      <w:szCs w:val="22"/>
                    </w:rPr>
                    <w:t>”.</w:t>
                  </w:r>
                  <w:r w:rsidR="00B864FA" w:rsidRPr="007445E0">
                    <w:rPr>
                      <w:rFonts w:asciiTheme="minorHAnsi" w:hAnsiTheme="minorHAnsi" w:cs="Arial"/>
                      <w:bCs/>
                      <w:i/>
                      <w:iCs/>
                      <w:color w:val="000000"/>
                      <w:sz w:val="22"/>
                      <w:szCs w:val="22"/>
                    </w:rPr>
                    <w:t xml:space="preserve"> </w:t>
                  </w:r>
                  <w:r w:rsidR="000618F3">
                    <w:rPr>
                      <w:rFonts w:asciiTheme="minorHAnsi" w:hAnsiTheme="minorHAnsi" w:cs="Arial"/>
                      <w:bCs/>
                      <w:i/>
                      <w:iCs/>
                      <w:color w:val="000000"/>
                      <w:sz w:val="22"/>
                      <w:szCs w:val="22"/>
                    </w:rPr>
                    <w:t>Quite literarily that!</w:t>
                  </w:r>
                </w:p>
                <w:p w:rsidR="000618F3" w:rsidRPr="007445E0" w:rsidRDefault="000618F3" w:rsidP="00DE7AC6">
                  <w:pPr>
                    <w:jc w:val="both"/>
                    <w:rPr>
                      <w:rFonts w:asciiTheme="minorHAnsi" w:hAnsiTheme="minorHAnsi" w:cs="Arial"/>
                      <w:color w:val="000000"/>
                      <w:sz w:val="22"/>
                      <w:szCs w:val="22"/>
                    </w:rPr>
                  </w:pPr>
                </w:p>
                <w:p w:rsidR="007734A5" w:rsidRDefault="005813C4" w:rsidP="00DE7AC6">
                  <w:pPr>
                    <w:jc w:val="both"/>
                    <w:rPr>
                      <w:rFonts w:asciiTheme="minorHAnsi" w:hAnsiTheme="minorHAnsi" w:cs="Arial"/>
                      <w:i/>
                      <w:iCs/>
                      <w:color w:val="000000"/>
                      <w:sz w:val="22"/>
                      <w:szCs w:val="22"/>
                    </w:rPr>
                  </w:pPr>
                  <w:r w:rsidRPr="007445E0">
                    <w:rPr>
                      <w:rFonts w:asciiTheme="minorHAnsi" w:hAnsiTheme="minorHAnsi" w:cs="Arial"/>
                      <w:color w:val="000000"/>
                      <w:sz w:val="22"/>
                      <w:szCs w:val="22"/>
                    </w:rPr>
                    <w:t> </w:t>
                  </w:r>
                  <w:r w:rsidR="002D231A" w:rsidRPr="007445E0">
                    <w:rPr>
                      <w:rFonts w:asciiTheme="minorHAnsi" w:hAnsiTheme="minorHAnsi" w:cs="Arial"/>
                      <w:i/>
                      <w:iCs/>
                      <w:color w:val="000000"/>
                      <w:sz w:val="22"/>
                      <w:szCs w:val="22"/>
                    </w:rPr>
                    <w:t>In 2005</w:t>
                  </w:r>
                  <w:r w:rsidR="000618F3">
                    <w:rPr>
                      <w:rFonts w:asciiTheme="minorHAnsi" w:hAnsiTheme="minorHAnsi" w:cs="Arial"/>
                      <w:i/>
                      <w:iCs/>
                      <w:color w:val="000000"/>
                      <w:sz w:val="22"/>
                      <w:szCs w:val="22"/>
                    </w:rPr>
                    <w:t xml:space="preserve"> through 2008</w:t>
                  </w:r>
                  <w:r w:rsidR="002D231A" w:rsidRPr="007445E0">
                    <w:rPr>
                      <w:rFonts w:asciiTheme="minorHAnsi" w:hAnsiTheme="minorHAnsi" w:cs="Arial"/>
                      <w:i/>
                      <w:iCs/>
                      <w:color w:val="000000"/>
                      <w:sz w:val="22"/>
                      <w:szCs w:val="22"/>
                    </w:rPr>
                    <w:t xml:space="preserve"> he wor</w:t>
                  </w:r>
                  <w:r w:rsidR="000618F3">
                    <w:rPr>
                      <w:rFonts w:asciiTheme="minorHAnsi" w:hAnsiTheme="minorHAnsi" w:cs="Arial"/>
                      <w:i/>
                      <w:iCs/>
                      <w:color w:val="000000"/>
                      <w:sz w:val="22"/>
                      <w:szCs w:val="22"/>
                    </w:rPr>
                    <w:t>ked</w:t>
                  </w:r>
                  <w:r w:rsidR="002D231A" w:rsidRPr="007445E0">
                    <w:rPr>
                      <w:rFonts w:asciiTheme="minorHAnsi" w:hAnsiTheme="minorHAnsi" w:cs="Arial"/>
                      <w:i/>
                      <w:iCs/>
                      <w:color w:val="000000"/>
                      <w:sz w:val="22"/>
                      <w:szCs w:val="22"/>
                    </w:rPr>
                    <w:t xml:space="preserve"> </w:t>
                  </w:r>
                  <w:r w:rsidR="00C82CD4" w:rsidRPr="007445E0">
                    <w:rPr>
                      <w:rFonts w:asciiTheme="minorHAnsi" w:hAnsiTheme="minorHAnsi" w:cs="Arial"/>
                      <w:i/>
                      <w:iCs/>
                      <w:color w:val="000000"/>
                      <w:sz w:val="22"/>
                      <w:szCs w:val="22"/>
                    </w:rPr>
                    <w:t xml:space="preserve">primarily </w:t>
                  </w:r>
                  <w:r w:rsidR="002D231A" w:rsidRPr="007445E0">
                    <w:rPr>
                      <w:rFonts w:asciiTheme="minorHAnsi" w:hAnsiTheme="minorHAnsi" w:cs="Arial"/>
                      <w:i/>
                      <w:iCs/>
                      <w:color w:val="000000"/>
                      <w:sz w:val="22"/>
                      <w:szCs w:val="22"/>
                    </w:rPr>
                    <w:t>in PhotoShop</w:t>
                  </w:r>
                  <w:r w:rsidR="00B864FA" w:rsidRPr="007445E0">
                    <w:rPr>
                      <w:rFonts w:asciiTheme="minorHAnsi" w:hAnsiTheme="minorHAnsi" w:cs="Arial"/>
                      <w:i/>
                      <w:iCs/>
                      <w:color w:val="000000"/>
                      <w:sz w:val="22"/>
                      <w:szCs w:val="22"/>
                    </w:rPr>
                    <w:t xml:space="preserve">, </w:t>
                  </w:r>
                  <w:r w:rsidR="000618F3">
                    <w:rPr>
                      <w:rFonts w:asciiTheme="minorHAnsi" w:hAnsiTheme="minorHAnsi" w:cs="Arial"/>
                      <w:i/>
                      <w:iCs/>
                      <w:color w:val="000000"/>
                      <w:sz w:val="22"/>
                      <w:szCs w:val="22"/>
                    </w:rPr>
                    <w:t>with an emphasis on</w:t>
                  </w:r>
                  <w:r w:rsidRPr="007445E0">
                    <w:rPr>
                      <w:rFonts w:asciiTheme="minorHAnsi" w:hAnsiTheme="minorHAnsi" w:cs="Arial"/>
                      <w:i/>
                      <w:iCs/>
                      <w:color w:val="000000"/>
                      <w:sz w:val="22"/>
                      <w:szCs w:val="22"/>
                    </w:rPr>
                    <w:t xml:space="preserve"> his unique surreal reality. </w:t>
                  </w:r>
                  <w:r w:rsidR="000618F3">
                    <w:rPr>
                      <w:rFonts w:asciiTheme="minorHAnsi" w:hAnsiTheme="minorHAnsi" w:cs="Arial"/>
                      <w:i/>
                      <w:iCs/>
                      <w:color w:val="000000"/>
                      <w:sz w:val="22"/>
                      <w:szCs w:val="22"/>
                    </w:rPr>
                    <w:t xml:space="preserve">In addition the first short films were made which were an attempt to enhance the narrative beyond the “original painted images”. </w:t>
                  </w:r>
                  <w:r w:rsidR="000D3C85" w:rsidRPr="007445E0">
                    <w:rPr>
                      <w:rFonts w:asciiTheme="minorHAnsi" w:hAnsiTheme="minorHAnsi" w:cs="Arial"/>
                      <w:i/>
                      <w:iCs/>
                      <w:color w:val="000000"/>
                      <w:sz w:val="22"/>
                      <w:szCs w:val="22"/>
                    </w:rPr>
                    <w:t>In 2008 he presented a retrospective show at Fairleigh Dickinson University featuring over 100 pieces of his art.</w:t>
                  </w:r>
                </w:p>
                <w:p w:rsidR="007445E0" w:rsidRDefault="007445E0" w:rsidP="00DE7AC6">
                  <w:pPr>
                    <w:jc w:val="both"/>
                    <w:rPr>
                      <w:rFonts w:asciiTheme="minorHAnsi" w:hAnsiTheme="minorHAnsi" w:cs="Arial"/>
                      <w:i/>
                      <w:iCs/>
                      <w:color w:val="000000"/>
                      <w:sz w:val="22"/>
                      <w:szCs w:val="22"/>
                    </w:rPr>
                  </w:pPr>
                </w:p>
                <w:p w:rsidR="007445E0" w:rsidRPr="007445E0" w:rsidRDefault="007445E0" w:rsidP="00DE7AC6">
                  <w:pPr>
                    <w:jc w:val="both"/>
                    <w:rPr>
                      <w:rFonts w:asciiTheme="minorHAnsi" w:hAnsiTheme="minorHAnsi" w:cs="Arial"/>
                      <w:i/>
                      <w:iCs/>
                      <w:color w:val="000000"/>
                      <w:sz w:val="22"/>
                      <w:szCs w:val="22"/>
                    </w:rPr>
                  </w:pPr>
                  <w:r w:rsidRPr="007445E0">
                    <w:rPr>
                      <w:rFonts w:asciiTheme="minorHAnsi" w:hAnsiTheme="minorHAnsi"/>
                      <w:i/>
                      <w:sz w:val="22"/>
                      <w:szCs w:val="22"/>
                    </w:rPr>
                    <w:t xml:space="preserve">In the summer of 1971 </w:t>
                  </w:r>
                  <w:r w:rsidR="000618F3">
                    <w:rPr>
                      <w:rFonts w:asciiTheme="minorHAnsi" w:hAnsiTheme="minorHAnsi"/>
                      <w:i/>
                      <w:sz w:val="22"/>
                      <w:szCs w:val="22"/>
                    </w:rPr>
                    <w:t>Rick</w:t>
                  </w:r>
                  <w:r w:rsidRPr="007445E0">
                    <w:rPr>
                      <w:rFonts w:asciiTheme="minorHAnsi" w:hAnsiTheme="minorHAnsi"/>
                      <w:i/>
                      <w:sz w:val="22"/>
                      <w:szCs w:val="22"/>
                    </w:rPr>
                    <w:t xml:space="preserve"> created one small multimedia piece for 26 days in July and August. Each i</w:t>
                  </w:r>
                  <w:r w:rsidRPr="007445E0">
                    <w:rPr>
                      <w:rStyle w:val="Emphasis"/>
                      <w:rFonts w:asciiTheme="minorHAnsi" w:hAnsiTheme="minorHAnsi"/>
                      <w:i w:val="0"/>
                      <w:sz w:val="22"/>
                      <w:szCs w:val="22"/>
                    </w:rPr>
                    <w:t xml:space="preserve">s </w:t>
                  </w:r>
                  <w:r w:rsidRPr="007445E0">
                    <w:rPr>
                      <w:rFonts w:asciiTheme="minorHAnsi" w:hAnsiTheme="minorHAnsi"/>
                      <w:i/>
                      <w:sz w:val="22"/>
                      <w:szCs w:val="22"/>
                    </w:rPr>
                    <w:t xml:space="preserve">on an 8"x10" </w:t>
                  </w:r>
                  <w:r w:rsidR="000618F3">
                    <w:rPr>
                      <w:rFonts w:asciiTheme="minorHAnsi" w:hAnsiTheme="minorHAnsi"/>
                      <w:i/>
                      <w:sz w:val="22"/>
                      <w:szCs w:val="22"/>
                    </w:rPr>
                    <w:t xml:space="preserve">piece of </w:t>
                  </w:r>
                  <w:r w:rsidRPr="007445E0">
                    <w:rPr>
                      <w:rFonts w:asciiTheme="minorHAnsi" w:hAnsiTheme="minorHAnsi"/>
                      <w:i/>
                      <w:sz w:val="22"/>
                      <w:szCs w:val="22"/>
                    </w:rPr>
                    <w:t>construction paper. The</w:t>
                  </w:r>
                  <w:r w:rsidR="000618F3">
                    <w:rPr>
                      <w:rFonts w:asciiTheme="minorHAnsi" w:hAnsiTheme="minorHAnsi"/>
                      <w:i/>
                      <w:sz w:val="22"/>
                      <w:szCs w:val="22"/>
                    </w:rPr>
                    <w:t xml:space="preserve"> media is</w:t>
                  </w:r>
                  <w:r w:rsidRPr="007445E0">
                    <w:rPr>
                      <w:rFonts w:asciiTheme="minorHAnsi" w:hAnsiTheme="minorHAnsi"/>
                      <w:i/>
                      <w:sz w:val="22"/>
                      <w:szCs w:val="22"/>
                    </w:rPr>
                    <w:t xml:space="preserve"> pastel, ink, ebony pencil, dyes, metallic pens</w:t>
                  </w:r>
                  <w:r w:rsidR="000618F3">
                    <w:rPr>
                      <w:rFonts w:asciiTheme="minorHAnsi" w:hAnsiTheme="minorHAnsi"/>
                      <w:i/>
                      <w:sz w:val="22"/>
                      <w:szCs w:val="22"/>
                    </w:rPr>
                    <w:t>,</w:t>
                  </w:r>
                  <w:r w:rsidRPr="007445E0">
                    <w:rPr>
                      <w:rFonts w:asciiTheme="minorHAnsi" w:hAnsiTheme="minorHAnsi"/>
                      <w:i/>
                      <w:sz w:val="22"/>
                      <w:szCs w:val="22"/>
                    </w:rPr>
                    <w:t xml:space="preserve"> acrylic and gauche. Accomplishing this disciplined a body of more or less traditional painted work was very rewarding</w:t>
                  </w:r>
                  <w:r w:rsidRPr="007445E0">
                    <w:rPr>
                      <w:rStyle w:val="style26"/>
                      <w:rFonts w:asciiTheme="minorHAnsi" w:hAnsiTheme="minorHAnsi"/>
                      <w:i/>
                      <w:sz w:val="22"/>
                      <w:szCs w:val="22"/>
                    </w:rPr>
                    <w:t xml:space="preserve"> </w:t>
                  </w:r>
                  <w:r w:rsidRPr="007445E0">
                    <w:rPr>
                      <w:rStyle w:val="style26"/>
                      <w:rFonts w:asciiTheme="minorHAnsi" w:hAnsiTheme="minorHAnsi"/>
                      <w:b/>
                      <w:i/>
                      <w:sz w:val="22"/>
                      <w:szCs w:val="22"/>
                    </w:rPr>
                    <w:t>....</w:t>
                  </w:r>
                  <w:r w:rsidR="000618F3">
                    <w:rPr>
                      <w:rStyle w:val="style26"/>
                      <w:rFonts w:asciiTheme="minorHAnsi" w:hAnsiTheme="minorHAnsi"/>
                      <w:b/>
                      <w:i/>
                      <w:sz w:val="22"/>
                      <w:szCs w:val="22"/>
                    </w:rPr>
                    <w:t>The</w:t>
                  </w:r>
                  <w:r w:rsidRPr="007445E0">
                    <w:rPr>
                      <w:rStyle w:val="style26"/>
                      <w:rFonts w:asciiTheme="minorHAnsi" w:hAnsiTheme="minorHAnsi"/>
                      <w:b/>
                      <w:i/>
                      <w:sz w:val="22"/>
                      <w:szCs w:val="22"/>
                    </w:rPr>
                    <w:t xml:space="preserve"> exercise</w:t>
                  </w:r>
                  <w:r w:rsidR="000618F3">
                    <w:rPr>
                      <w:rStyle w:val="style26"/>
                      <w:rFonts w:asciiTheme="minorHAnsi" w:hAnsiTheme="minorHAnsi"/>
                      <w:b/>
                      <w:i/>
                      <w:sz w:val="22"/>
                      <w:szCs w:val="22"/>
                    </w:rPr>
                    <w:t xml:space="preserve"> was repeated</w:t>
                  </w:r>
                  <w:r w:rsidRPr="007445E0">
                    <w:rPr>
                      <w:rStyle w:val="style26"/>
                      <w:rFonts w:asciiTheme="minorHAnsi" w:hAnsiTheme="minorHAnsi"/>
                      <w:b/>
                      <w:i/>
                      <w:sz w:val="22"/>
                      <w:szCs w:val="22"/>
                    </w:rPr>
                    <w:t xml:space="preserve"> again in 2010 - forty years later.</w:t>
                  </w:r>
                  <w:r w:rsidRPr="007445E0">
                    <w:rPr>
                      <w:rStyle w:val="style26"/>
                      <w:rFonts w:asciiTheme="minorHAnsi" w:hAnsiTheme="minorHAnsi"/>
                      <w:i/>
                      <w:sz w:val="22"/>
                      <w:szCs w:val="22"/>
                    </w:rPr>
                    <w:t xml:space="preserve"> This time they </w:t>
                  </w:r>
                  <w:r>
                    <w:rPr>
                      <w:rStyle w:val="style26"/>
                      <w:rFonts w:asciiTheme="minorHAnsi" w:hAnsiTheme="minorHAnsi"/>
                      <w:i/>
                      <w:sz w:val="22"/>
                      <w:szCs w:val="22"/>
                    </w:rPr>
                    <w:t>are</w:t>
                  </w:r>
                  <w:r w:rsidRPr="007445E0">
                    <w:rPr>
                      <w:rStyle w:val="style26"/>
                      <w:rFonts w:asciiTheme="minorHAnsi" w:hAnsiTheme="minorHAnsi"/>
                      <w:i/>
                      <w:sz w:val="22"/>
                      <w:szCs w:val="22"/>
                    </w:rPr>
                    <w:t xml:space="preserve"> 9"x12"</w:t>
                  </w:r>
                  <w:r w:rsidR="000618F3">
                    <w:rPr>
                      <w:rStyle w:val="style26"/>
                      <w:rFonts w:asciiTheme="minorHAnsi" w:hAnsiTheme="minorHAnsi"/>
                      <w:i/>
                      <w:sz w:val="22"/>
                      <w:szCs w:val="22"/>
                    </w:rPr>
                    <w:t xml:space="preserve">on </w:t>
                  </w:r>
                  <w:r w:rsidR="00F44765">
                    <w:rPr>
                      <w:rStyle w:val="style26"/>
                      <w:rFonts w:asciiTheme="minorHAnsi" w:hAnsiTheme="minorHAnsi"/>
                      <w:i/>
                      <w:sz w:val="22"/>
                      <w:szCs w:val="22"/>
                    </w:rPr>
                    <w:t>Y</w:t>
                  </w:r>
                  <w:r w:rsidR="000618F3">
                    <w:rPr>
                      <w:rStyle w:val="style26"/>
                      <w:rFonts w:asciiTheme="minorHAnsi" w:hAnsiTheme="minorHAnsi"/>
                      <w:i/>
                      <w:sz w:val="22"/>
                      <w:szCs w:val="22"/>
                    </w:rPr>
                    <w:t>upo</w:t>
                  </w:r>
                  <w:r w:rsidR="00F44765">
                    <w:rPr>
                      <w:rStyle w:val="style26"/>
                      <w:rFonts w:asciiTheme="minorHAnsi" w:hAnsiTheme="minorHAnsi"/>
                      <w:i/>
                      <w:sz w:val="22"/>
                      <w:szCs w:val="22"/>
                    </w:rPr>
                    <w:t xml:space="preserve"> or Bristol Paper</w:t>
                  </w:r>
                  <w:r w:rsidRPr="007445E0">
                    <w:rPr>
                      <w:rStyle w:val="style26"/>
                      <w:rFonts w:asciiTheme="minorHAnsi" w:hAnsiTheme="minorHAnsi"/>
                      <w:i/>
                      <w:sz w:val="22"/>
                      <w:szCs w:val="22"/>
                    </w:rPr>
                    <w:t xml:space="preserve">. </w:t>
                  </w:r>
                  <w:r>
                    <w:rPr>
                      <w:rStyle w:val="style26"/>
                      <w:rFonts w:asciiTheme="minorHAnsi" w:hAnsiTheme="minorHAnsi"/>
                      <w:i/>
                      <w:sz w:val="22"/>
                      <w:szCs w:val="22"/>
                    </w:rPr>
                    <w:t>By August 1</w:t>
                  </w:r>
                  <w:r w:rsidRPr="007445E0">
                    <w:rPr>
                      <w:rStyle w:val="style26"/>
                      <w:rFonts w:asciiTheme="minorHAnsi" w:hAnsiTheme="minorHAnsi"/>
                      <w:i/>
                      <w:sz w:val="22"/>
                      <w:szCs w:val="22"/>
                      <w:vertAlign w:val="superscript"/>
                    </w:rPr>
                    <w:t>st</w:t>
                  </w:r>
                  <w:r>
                    <w:rPr>
                      <w:rStyle w:val="style26"/>
                      <w:rFonts w:asciiTheme="minorHAnsi" w:hAnsiTheme="minorHAnsi"/>
                      <w:i/>
                      <w:sz w:val="22"/>
                      <w:szCs w:val="22"/>
                    </w:rPr>
                    <w:t xml:space="preserve"> </w:t>
                  </w:r>
                  <w:r w:rsidRPr="007445E0">
                    <w:rPr>
                      <w:rStyle w:val="style26"/>
                      <w:rFonts w:asciiTheme="minorHAnsi" w:hAnsiTheme="minorHAnsi"/>
                      <w:b/>
                      <w:i/>
                      <w:sz w:val="22"/>
                      <w:szCs w:val="22"/>
                    </w:rPr>
                    <w:t xml:space="preserve">63 </w:t>
                  </w:r>
                  <w:r>
                    <w:rPr>
                      <w:rStyle w:val="style26"/>
                      <w:rFonts w:asciiTheme="minorHAnsi" w:hAnsiTheme="minorHAnsi"/>
                      <w:i/>
                      <w:sz w:val="22"/>
                      <w:szCs w:val="22"/>
                    </w:rPr>
                    <w:t>small painting</w:t>
                  </w:r>
                  <w:r w:rsidR="00F44765">
                    <w:rPr>
                      <w:rStyle w:val="style26"/>
                      <w:rFonts w:asciiTheme="minorHAnsi" w:hAnsiTheme="minorHAnsi"/>
                      <w:i/>
                      <w:sz w:val="22"/>
                      <w:szCs w:val="22"/>
                    </w:rPr>
                    <w:t xml:space="preserve">s were </w:t>
                  </w:r>
                  <w:r w:rsidR="00F44765" w:rsidRPr="00F44765">
                    <w:rPr>
                      <w:rStyle w:val="style26"/>
                      <w:rFonts w:asciiTheme="minorHAnsi" w:hAnsiTheme="minorHAnsi"/>
                      <w:i/>
                      <w:sz w:val="22"/>
                      <w:szCs w:val="22"/>
                    </w:rPr>
                    <w:t>completed</w:t>
                  </w:r>
                  <w:r w:rsidR="00F44765">
                    <w:rPr>
                      <w:rStyle w:val="style26"/>
                      <w:rFonts w:asciiTheme="minorHAnsi" w:hAnsiTheme="minorHAnsi"/>
                      <w:i/>
                      <w:sz w:val="22"/>
                      <w:szCs w:val="22"/>
                    </w:rPr>
                    <w:t>.</w:t>
                  </w:r>
                </w:p>
              </w:txbxContent>
            </v:textbox>
          </v:shape>
        </w:pict>
      </w:r>
      <w:r w:rsidR="00FF2391">
        <w:rPr>
          <w:sz w:val="20"/>
          <w:szCs w:val="20"/>
        </w:rPr>
        <w:t xml:space="preserve">        </w:t>
      </w:r>
      <w:r w:rsidR="001E11D3">
        <w:rPr>
          <w:noProof/>
          <w:sz w:val="20"/>
          <w:szCs w:val="20"/>
        </w:rPr>
        <w:drawing>
          <wp:inline distT="0" distB="0" distL="0" distR="0">
            <wp:extent cx="869950" cy="1165564"/>
            <wp:effectExtent l="19050" t="0" r="6350" b="0"/>
            <wp:docPr id="5" name="Picture 2" descr="Queen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100"/>
                    <pic:cNvPicPr>
                      <a:picLocks noChangeAspect="1" noChangeArrowheads="1"/>
                    </pic:cNvPicPr>
                  </pic:nvPicPr>
                  <pic:blipFill>
                    <a:blip r:embed="rId6" cstate="print"/>
                    <a:srcRect/>
                    <a:stretch>
                      <a:fillRect/>
                    </a:stretch>
                  </pic:blipFill>
                  <pic:spPr bwMode="auto">
                    <a:xfrm>
                      <a:off x="0" y="0"/>
                      <a:ext cx="871595" cy="1167767"/>
                    </a:xfrm>
                    <a:prstGeom prst="rect">
                      <a:avLst/>
                    </a:prstGeom>
                    <a:noFill/>
                    <a:ln w="9525">
                      <a:noFill/>
                      <a:miter lim="800000"/>
                      <a:headEnd/>
                      <a:tailEnd/>
                    </a:ln>
                  </pic:spPr>
                </pic:pic>
              </a:graphicData>
            </a:graphic>
          </wp:inline>
        </w:drawing>
      </w:r>
      <w:r w:rsidR="006669C9">
        <w:rPr>
          <w:sz w:val="20"/>
          <w:szCs w:val="20"/>
        </w:rPr>
        <w:br/>
        <w:t xml:space="preserve"> </w:t>
      </w:r>
      <w:r w:rsidR="00FF2391">
        <w:rPr>
          <w:sz w:val="20"/>
          <w:szCs w:val="20"/>
        </w:rPr>
        <w:t xml:space="preserve">  </w:t>
      </w:r>
      <w:r w:rsidR="00C93138" w:rsidRPr="00FF2391">
        <w:rPr>
          <w:rStyle w:val="Emphasis"/>
          <w:rFonts w:ascii="Arial" w:hAnsi="Arial" w:cs="Arial"/>
          <w:b/>
          <w:color w:val="FF0000"/>
          <w:sz w:val="20"/>
          <w:szCs w:val="20"/>
        </w:rPr>
        <w:t>Queen of Death 1971</w:t>
      </w:r>
    </w:p>
    <w:p w:rsidR="006669C9" w:rsidRDefault="007445E0" w:rsidP="00C93138">
      <w:pPr>
        <w:rPr>
          <w:rStyle w:val="Emphasis"/>
          <w:rFonts w:ascii="Arial" w:hAnsi="Arial" w:cs="Arial"/>
          <w:color w:val="FF0000"/>
          <w:sz w:val="20"/>
          <w:szCs w:val="20"/>
        </w:rPr>
      </w:pPr>
      <w:r w:rsidRPr="00302EBF">
        <w:rPr>
          <w:noProof/>
          <w:sz w:val="20"/>
          <w:szCs w:val="20"/>
        </w:rPr>
        <w:pict>
          <v:shape id="_x0000_s1031" type="#_x0000_t202" style="position:absolute;margin-left:-4.5pt;margin-top:.05pt;width:117.6pt;height:103.5pt;z-index:251653120" filled="f" stroked="f">
            <v:textbox style="mso-next-textbox:#_x0000_s1031">
              <w:txbxContent>
                <w:p w:rsidR="00C93138" w:rsidRPr="005813C4" w:rsidRDefault="00D07F67">
                  <w:r>
                    <w:rPr>
                      <w:noProof/>
                    </w:rPr>
                    <w:drawing>
                      <wp:inline distT="0" distB="0" distL="0" distR="0">
                        <wp:extent cx="1285875" cy="1201402"/>
                        <wp:effectExtent l="19050" t="0" r="9525" b="0"/>
                        <wp:docPr id="3" name="Picture 3" descr="Cross%20Eyed%20Man%20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20Eyed%20Man%20Singing"/>
                                <pic:cNvPicPr>
                                  <a:picLocks noChangeAspect="1" noChangeArrowheads="1"/>
                                </pic:cNvPicPr>
                              </pic:nvPicPr>
                              <pic:blipFill>
                                <a:blip r:embed="rId7"/>
                                <a:srcRect/>
                                <a:stretch>
                                  <a:fillRect/>
                                </a:stretch>
                              </pic:blipFill>
                              <pic:spPr bwMode="auto">
                                <a:xfrm>
                                  <a:off x="0" y="0"/>
                                  <a:ext cx="1285875" cy="1201402"/>
                                </a:xfrm>
                                <a:prstGeom prst="rect">
                                  <a:avLst/>
                                </a:prstGeom>
                                <a:noFill/>
                                <a:ln w="9525">
                                  <a:noFill/>
                                  <a:miter lim="800000"/>
                                  <a:headEnd/>
                                  <a:tailEnd/>
                                </a:ln>
                              </pic:spPr>
                            </pic:pic>
                          </a:graphicData>
                        </a:graphic>
                      </wp:inline>
                    </w:drawing>
                  </w:r>
                </w:p>
              </w:txbxContent>
            </v:textbox>
          </v:shape>
        </w:pict>
      </w:r>
    </w:p>
    <w:p w:rsidR="00C93138" w:rsidRDefault="00C93138" w:rsidP="00C93138">
      <w:pPr>
        <w:rPr>
          <w:rFonts w:ascii="Arial" w:hAnsi="Arial" w:cs="Arial"/>
          <w:sz w:val="20"/>
          <w:szCs w:val="20"/>
        </w:rPr>
      </w:pPr>
      <w:r>
        <w:rPr>
          <w:sz w:val="20"/>
          <w:szCs w:val="20"/>
        </w:rPr>
        <w:br/>
      </w:r>
    </w:p>
    <w:p w:rsidR="00C93138" w:rsidRDefault="00C93138" w:rsidP="00C93138"/>
    <w:p w:rsidR="007734A5" w:rsidRDefault="007734A5" w:rsidP="00C93138"/>
    <w:p w:rsidR="007734A5" w:rsidRDefault="007734A5" w:rsidP="00C93138"/>
    <w:p w:rsidR="007734A5" w:rsidRDefault="007734A5" w:rsidP="00C93138"/>
    <w:p w:rsidR="007734A5" w:rsidRDefault="001E11D3" w:rsidP="00C93138">
      <w:r>
        <w:rPr>
          <w:rFonts w:ascii="Arial" w:hAnsi="Arial" w:cs="Arial"/>
          <w:b/>
          <w:bCs/>
          <w:i/>
          <w:iCs/>
          <w:noProof/>
          <w:color w:val="FF0000"/>
        </w:rPr>
        <w:pict>
          <v:shape id="_x0000_s1070" type="#_x0000_t202" style="position:absolute;margin-left:-14.6pt;margin-top:8.1pt;width:168.15pt;height:23.25pt;z-index:251668480" filled="f" stroked="f">
            <v:textbox>
              <w:txbxContent>
                <w:p w:rsidR="00B864FA" w:rsidRPr="00FF2391" w:rsidRDefault="00B864FA" w:rsidP="00B864FA">
                  <w:pPr>
                    <w:rPr>
                      <w:rFonts w:ascii="Arial" w:hAnsi="Arial" w:cs="Arial"/>
                      <w:b/>
                      <w:bCs/>
                      <w:i/>
                      <w:iCs/>
                      <w:color w:val="FF0000"/>
                    </w:rPr>
                  </w:pPr>
                  <w:r w:rsidRPr="00FF2391">
                    <w:rPr>
                      <w:rStyle w:val="Emphasis"/>
                      <w:rFonts w:ascii="Arial" w:hAnsi="Arial" w:cs="Arial"/>
                      <w:b/>
                      <w:color w:val="FF0000"/>
                      <w:sz w:val="20"/>
                      <w:szCs w:val="20"/>
                    </w:rPr>
                    <w:t>Cross Eyed Man Singing 1972</w:t>
                  </w:r>
                </w:p>
                <w:p w:rsidR="00B864FA" w:rsidRDefault="00B864FA"/>
              </w:txbxContent>
            </v:textbox>
          </v:shape>
        </w:pict>
      </w:r>
    </w:p>
    <w:p w:rsidR="007734A5" w:rsidRDefault="001E11D3" w:rsidP="00C93138">
      <w:r w:rsidRPr="00302EBF">
        <w:rPr>
          <w:rFonts w:ascii="Arial" w:hAnsi="Arial" w:cs="Arial"/>
          <w:b/>
          <w:bCs/>
          <w:i/>
          <w:iCs/>
          <w:noProof/>
          <w:color w:val="FF0000"/>
        </w:rPr>
        <w:pict>
          <v:shape id="_x0000_s1048" type="#_x0000_t202" style="position:absolute;margin-left:-24.4pt;margin-top:11.8pt;width:164.45pt;height:99.9pt;z-index:251658240;mso-wrap-style:none" stroked="f">
            <v:textbox style="mso-fit-shape-to-text:t">
              <w:txbxContent>
                <w:p w:rsidR="00B5139E" w:rsidRDefault="00D07F67">
                  <w:r>
                    <w:rPr>
                      <w:noProof/>
                    </w:rPr>
                    <w:drawing>
                      <wp:inline distT="0" distB="0" distL="0" distR="0">
                        <wp:extent cx="1885950" cy="117709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893838" cy="1182016"/>
                                </a:xfrm>
                                <a:prstGeom prst="rect">
                                  <a:avLst/>
                                </a:prstGeom>
                                <a:noFill/>
                                <a:ln w="9525">
                                  <a:noFill/>
                                  <a:miter lim="800000"/>
                                  <a:headEnd/>
                                  <a:tailEnd/>
                                </a:ln>
                              </pic:spPr>
                            </pic:pic>
                          </a:graphicData>
                        </a:graphic>
                      </wp:inline>
                    </w:drawing>
                  </w:r>
                </w:p>
              </w:txbxContent>
            </v:textbox>
          </v:shape>
        </w:pict>
      </w:r>
    </w:p>
    <w:p w:rsidR="007734A5" w:rsidRDefault="007734A5" w:rsidP="00C93138"/>
    <w:p w:rsidR="00F460A9" w:rsidRPr="00F460A9" w:rsidRDefault="00D93122" w:rsidP="00B864FA">
      <w:pPr>
        <w:rPr>
          <w:rFonts w:ascii="Arial" w:hAnsi="Arial" w:cs="Arial"/>
          <w:b/>
          <w:bCs/>
          <w:i/>
          <w:iCs/>
          <w:color w:val="FF0000"/>
        </w:rPr>
      </w:pPr>
      <w:r w:rsidRPr="00D93122">
        <w:rPr>
          <w:rFonts w:ascii="Arial" w:hAnsi="Arial" w:cs="Arial"/>
          <w:b/>
          <w:bCs/>
          <w:i/>
          <w:iCs/>
          <w:color w:val="FF0000"/>
        </w:rPr>
        <w:t xml:space="preserve"> </w:t>
      </w:r>
    </w:p>
    <w:p w:rsidR="0002288D" w:rsidRDefault="0002288D" w:rsidP="00C93138">
      <w:pPr>
        <w:rPr>
          <w:rFonts w:ascii="Arial" w:hAnsi="Arial" w:cs="Arial"/>
          <w:color w:val="1A1A1A" w:themeColor="background1" w:themeShade="1A"/>
        </w:rPr>
      </w:pPr>
    </w:p>
    <w:p w:rsidR="0002288D" w:rsidRDefault="0002288D" w:rsidP="00C93138">
      <w:pPr>
        <w:rPr>
          <w:rFonts w:ascii="Arial" w:hAnsi="Arial" w:cs="Arial"/>
          <w:color w:val="1A1A1A" w:themeColor="background1" w:themeShade="1A"/>
        </w:rPr>
      </w:pPr>
    </w:p>
    <w:p w:rsidR="0002288D" w:rsidRDefault="0002288D" w:rsidP="00C93138">
      <w:pPr>
        <w:rPr>
          <w:rFonts w:ascii="Arial" w:hAnsi="Arial" w:cs="Arial"/>
          <w:color w:val="1A1A1A" w:themeColor="background1" w:themeShade="1A"/>
        </w:rPr>
      </w:pPr>
    </w:p>
    <w:p w:rsidR="0002288D" w:rsidRDefault="0002288D" w:rsidP="00C93138">
      <w:pPr>
        <w:rPr>
          <w:rFonts w:ascii="Arial" w:hAnsi="Arial" w:cs="Arial"/>
          <w:color w:val="1A1A1A" w:themeColor="background1" w:themeShade="1A"/>
        </w:rPr>
      </w:pPr>
    </w:p>
    <w:p w:rsidR="0002288D" w:rsidRDefault="00FF2391" w:rsidP="00C93138">
      <w:pPr>
        <w:rPr>
          <w:rFonts w:ascii="Arial" w:hAnsi="Arial" w:cs="Arial"/>
          <w:color w:val="1A1A1A" w:themeColor="background1" w:themeShade="1A"/>
        </w:rPr>
      </w:pPr>
      <w:r>
        <w:rPr>
          <w:rFonts w:ascii="Arial" w:hAnsi="Arial" w:cs="Arial"/>
          <w:b/>
          <w:bCs/>
          <w:i/>
          <w:iCs/>
          <w:noProof/>
          <w:color w:val="FF0000"/>
        </w:rPr>
        <w:pict>
          <v:shape id="_x0000_s1065" type="#_x0000_t202" style="position:absolute;margin-left:0;margin-top:9.9pt;width:174.15pt;height:20pt;z-index:251664384" filled="f" stroked="f">
            <v:textbox>
              <w:txbxContent>
                <w:p w:rsidR="0002288D" w:rsidRPr="0002288D" w:rsidRDefault="00F460A9">
                  <w:pPr>
                    <w:rPr>
                      <w:color w:val="FF0000"/>
                      <w:sz w:val="20"/>
                      <w:szCs w:val="20"/>
                    </w:rPr>
                  </w:pPr>
                  <w:r>
                    <w:rPr>
                      <w:rFonts w:ascii="Arial" w:hAnsi="Arial" w:cs="Arial"/>
                      <w:b/>
                      <w:bCs/>
                      <w:i/>
                      <w:iCs/>
                      <w:color w:val="FF0000"/>
                      <w:sz w:val="20"/>
                      <w:szCs w:val="20"/>
                    </w:rPr>
                    <w:t>Ambient Deer</w:t>
                  </w:r>
                  <w:r w:rsidR="00B864FA">
                    <w:rPr>
                      <w:rFonts w:ascii="Arial" w:hAnsi="Arial" w:cs="Arial"/>
                      <w:b/>
                      <w:bCs/>
                      <w:i/>
                      <w:iCs/>
                      <w:color w:val="FF0000"/>
                      <w:sz w:val="20"/>
                      <w:szCs w:val="20"/>
                    </w:rPr>
                    <w:t xml:space="preserve"> 1982</w:t>
                  </w:r>
                </w:p>
              </w:txbxContent>
            </v:textbox>
          </v:shape>
        </w:pict>
      </w:r>
    </w:p>
    <w:p w:rsidR="007734A5" w:rsidRPr="00B853B7" w:rsidRDefault="001E11D3" w:rsidP="00C93138">
      <w:pPr>
        <w:rPr>
          <w:rFonts w:ascii="Arial" w:hAnsi="Arial" w:cs="Arial"/>
          <w:b/>
          <w:bCs/>
          <w:i/>
          <w:iCs/>
          <w:color w:val="FF0000"/>
        </w:rPr>
      </w:pPr>
      <w:r w:rsidRPr="00302EBF">
        <w:rPr>
          <w:noProof/>
        </w:rPr>
        <w:pict>
          <v:shape id="_x0000_s1064" type="#_x0000_t202" style="position:absolute;margin-left:25.5pt;margin-top:338.4pt;width:74.65pt;height:24.75pt;z-index:251663360" stroked="f">
            <v:textbox style="mso-next-textbox:#_x0000_s1064">
              <w:txbxContent>
                <w:p w:rsidR="001E11D3" w:rsidRPr="00DE7AC6" w:rsidRDefault="001E11D3" w:rsidP="001E11D3">
                  <w:pPr>
                    <w:rPr>
                      <w:color w:val="FF0000"/>
                      <w:sz w:val="20"/>
                      <w:szCs w:val="20"/>
                    </w:rPr>
                  </w:pPr>
                  <w:r>
                    <w:rPr>
                      <w:rFonts w:ascii="Arial" w:hAnsi="Arial" w:cs="Arial"/>
                      <w:b/>
                      <w:bCs/>
                      <w:i/>
                      <w:iCs/>
                      <w:color w:val="FF0000"/>
                      <w:sz w:val="20"/>
                      <w:szCs w:val="20"/>
                    </w:rPr>
                    <w:t>7.17.10 2010</w:t>
                  </w:r>
                </w:p>
                <w:p w:rsidR="00AD79BA" w:rsidRDefault="00AD79BA"/>
              </w:txbxContent>
            </v:textbox>
          </v:shape>
        </w:pict>
      </w:r>
      <w:r>
        <w:rPr>
          <w:rFonts w:ascii="Arial" w:hAnsi="Arial" w:cs="Arial"/>
          <w:b/>
          <w:bCs/>
          <w:i/>
          <w:iCs/>
          <w:noProof/>
          <w:color w:val="FF0000"/>
        </w:rPr>
        <w:pict>
          <v:shape id="_x0000_s1072" type="#_x0000_t202" style="position:absolute;margin-left:3.5pt;margin-top:195.55pt;width:130.75pt;height:147.35pt;z-index:251669504" stroked="f">
            <v:textbox>
              <w:txbxContent>
                <w:p w:rsidR="001E11D3" w:rsidRDefault="007445E0" w:rsidP="001E11D3">
                  <w:pPr>
                    <w:keepNext/>
                  </w:pPr>
                  <w:r>
                    <w:rPr>
                      <w:noProof/>
                    </w:rPr>
                    <w:drawing>
                      <wp:inline distT="0" distB="0" distL="0" distR="0">
                        <wp:extent cx="1352550" cy="1803094"/>
                        <wp:effectExtent l="19050" t="0" r="0" b="0"/>
                        <wp:docPr id="4" name="Picture 3" descr="RH-7.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7.17.10.jpg"/>
                                <pic:cNvPicPr/>
                              </pic:nvPicPr>
                              <pic:blipFill>
                                <a:blip r:embed="rId9"/>
                                <a:stretch>
                                  <a:fillRect/>
                                </a:stretch>
                              </pic:blipFill>
                              <pic:spPr>
                                <a:xfrm>
                                  <a:off x="0" y="0"/>
                                  <a:ext cx="1347996" cy="1797023"/>
                                </a:xfrm>
                                <a:prstGeom prst="rect">
                                  <a:avLst/>
                                </a:prstGeom>
                              </pic:spPr>
                            </pic:pic>
                          </a:graphicData>
                        </a:graphic>
                      </wp:inline>
                    </w:drawing>
                  </w:r>
                </w:p>
                <w:p w:rsidR="001E11D3" w:rsidRDefault="001E11D3" w:rsidP="001E11D3">
                  <w:pPr>
                    <w:pStyle w:val="Caption"/>
                  </w:pPr>
                  <w:r>
                    <w:t xml:space="preserve">7.17.10 </w:t>
                  </w:r>
                  <w:fldSimple w:instr=" SEQ 7.17.10 \* ARABIC ">
                    <w:r>
                      <w:rPr>
                        <w:noProof/>
                      </w:rPr>
                      <w:t>1</w:t>
                    </w:r>
                  </w:fldSimple>
                </w:p>
                <w:p w:rsidR="007445E0" w:rsidRDefault="007445E0"/>
              </w:txbxContent>
            </v:textbox>
          </v:shape>
        </w:pict>
      </w:r>
      <w:r>
        <w:rPr>
          <w:rFonts w:ascii="Arial" w:hAnsi="Arial" w:cs="Arial"/>
          <w:b/>
          <w:bCs/>
          <w:i/>
          <w:iCs/>
          <w:noProof/>
          <w:color w:val="FF0000"/>
        </w:rPr>
        <w:pict>
          <v:shape id="_x0000_s1066" type="#_x0000_t202" style="position:absolute;margin-left:18pt;margin-top:175.15pt;width:135.55pt;height:20.4pt;z-index:251665408" filled="f" stroked="f">
            <v:textbox style="mso-next-textbox:#_x0000_s1066">
              <w:txbxContent>
                <w:p w:rsidR="0002288D" w:rsidRPr="00DE7AC6" w:rsidRDefault="00DE7AC6">
                  <w:pPr>
                    <w:rPr>
                      <w:color w:val="FF0000"/>
                      <w:sz w:val="20"/>
                      <w:szCs w:val="20"/>
                    </w:rPr>
                  </w:pPr>
                  <w:r w:rsidRPr="00DE7AC6">
                    <w:rPr>
                      <w:rFonts w:ascii="Arial" w:hAnsi="Arial" w:cs="Arial"/>
                      <w:b/>
                      <w:bCs/>
                      <w:i/>
                      <w:iCs/>
                      <w:color w:val="FF0000"/>
                      <w:sz w:val="20"/>
                      <w:szCs w:val="20"/>
                    </w:rPr>
                    <w:t>Leafy Glaze 2009</w:t>
                  </w:r>
                </w:p>
              </w:txbxContent>
            </v:textbox>
          </v:shape>
        </w:pict>
      </w:r>
      <w:r w:rsidRPr="00302EBF">
        <w:rPr>
          <w:noProof/>
        </w:rPr>
        <w:pict>
          <v:shape id="_x0000_s1061" type="#_x0000_t202" style="position:absolute;margin-left:-6.1pt;margin-top:21.3pt;width:135.55pt;height:158.35pt;z-index:251662336" stroked="f">
            <v:textbox style="mso-next-textbox:#_x0000_s1061">
              <w:txbxContent>
                <w:p w:rsidR="00E40ECE" w:rsidRDefault="00DE7AC6">
                  <w:r>
                    <w:rPr>
                      <w:noProof/>
                    </w:rPr>
                    <w:drawing>
                      <wp:inline distT="0" distB="0" distL="0" distR="0">
                        <wp:extent cx="1428750" cy="1906653"/>
                        <wp:effectExtent l="19050" t="0" r="0" b="0"/>
                        <wp:docPr id="36" name="Picture 35" descr="leafygl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yglaze2.jpg"/>
                                <pic:cNvPicPr/>
                              </pic:nvPicPr>
                              <pic:blipFill>
                                <a:blip r:embed="rId10"/>
                                <a:stretch>
                                  <a:fillRect/>
                                </a:stretch>
                              </pic:blipFill>
                              <pic:spPr>
                                <a:xfrm>
                                  <a:off x="0" y="0"/>
                                  <a:ext cx="1429853" cy="1908125"/>
                                </a:xfrm>
                                <a:prstGeom prst="rect">
                                  <a:avLst/>
                                </a:prstGeom>
                              </pic:spPr>
                            </pic:pic>
                          </a:graphicData>
                        </a:graphic>
                      </wp:inline>
                    </w:drawing>
                  </w:r>
                </w:p>
              </w:txbxContent>
            </v:textbox>
          </v:shape>
        </w:pict>
      </w:r>
      <w:r w:rsidR="00302EBF">
        <w:rPr>
          <w:rFonts w:ascii="Arial" w:hAnsi="Arial" w:cs="Arial"/>
          <w:b/>
          <w:bCs/>
          <w:i/>
          <w:iCs/>
          <w:noProof/>
          <w:color w:val="FF0000"/>
        </w:rPr>
        <w:pict>
          <v:shape id="_x0000_s1045" type="#_x0000_t202" style="position:absolute;margin-left:0;margin-top:2in;width:144.95pt;height:183.4pt;z-index:251657216;mso-wrap-style:none" stroked="f">
            <v:textbox style="mso-next-textbox:#_x0000_s1045;mso-fit-shape-to-text:t">
              <w:txbxContent>
                <w:p w:rsidR="00377E72" w:rsidRDefault="00377E72"/>
              </w:txbxContent>
            </v:textbox>
          </v:shape>
        </w:pict>
      </w:r>
      <w:r w:rsidR="00302EBF" w:rsidRPr="00302EBF">
        <w:rPr>
          <w:noProof/>
        </w:rPr>
        <w:pict>
          <v:shape id="_x0000_s1060" type="#_x0000_t202" style="position:absolute;margin-left:18pt;margin-top:99pt;width:146.45pt;height:192.3pt;z-index:251661312;mso-wrap-style:none" stroked="f">
            <v:textbox style="mso-next-textbox:#_x0000_s1060;mso-fit-shape-to-text:t">
              <w:txbxContent>
                <w:p w:rsidR="00E40ECE" w:rsidRDefault="00E40ECE"/>
              </w:txbxContent>
            </v:textbox>
          </v:shape>
        </w:pict>
      </w:r>
    </w:p>
    <w:sectPr w:rsidR="007734A5" w:rsidRPr="00B853B7" w:rsidSect="00FF2391">
      <w:headerReference w:type="default" r:id="rId11"/>
      <w:footerReference w:type="default" r:id="rId12"/>
      <w:pgSz w:w="12240" w:h="15840"/>
      <w:pgMar w:top="1440" w:right="1800" w:bottom="1080" w:left="1080" w:header="720" w:footer="2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D35" w:rsidRDefault="00AB7D35" w:rsidP="005813C4">
      <w:r>
        <w:separator/>
      </w:r>
    </w:p>
  </w:endnote>
  <w:endnote w:type="continuationSeparator" w:id="0">
    <w:p w:rsidR="00AB7D35" w:rsidRDefault="00AB7D35" w:rsidP="005813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91" w:rsidRPr="001E11D3" w:rsidRDefault="00FF2391" w:rsidP="00FF2391">
    <w:pPr>
      <w:pStyle w:val="Header"/>
      <w:jc w:val="right"/>
      <w:rPr>
        <w:rFonts w:ascii="Calibri" w:hAnsi="Calibri"/>
        <w:i/>
        <w:color w:val="403152" w:themeColor="accent4" w:themeShade="80"/>
        <w:sz w:val="32"/>
        <w:szCs w:val="36"/>
      </w:rPr>
    </w:pPr>
    <w:r>
      <w:rPr>
        <w:rFonts w:ascii="Calibri" w:hAnsi="Calibri"/>
        <w:i/>
        <w:color w:val="403152" w:themeColor="accent4" w:themeShade="80"/>
        <w:sz w:val="32"/>
      </w:rPr>
      <w:tab/>
      <w:t xml:space="preserve">                                  </w:t>
    </w:r>
    <w:hyperlink r:id="rId1" w:history="1">
      <w:r w:rsidRPr="001E11D3">
        <w:rPr>
          <w:rStyle w:val="Hyperlink"/>
          <w:rFonts w:ascii="Calibri" w:hAnsi="Calibri"/>
          <w:i/>
          <w:color w:val="403152" w:themeColor="accent4" w:themeShade="80"/>
          <w:sz w:val="32"/>
          <w:szCs w:val="36"/>
        </w:rPr>
        <w:t>http://rickhoffmanart.com</w:t>
      </w:r>
    </w:hyperlink>
    <w:r w:rsidRPr="001E11D3">
      <w:rPr>
        <w:rFonts w:ascii="Calibri" w:hAnsi="Calibri"/>
        <w:i/>
        <w:color w:val="403152" w:themeColor="accent4" w:themeShade="80"/>
        <w:sz w:val="32"/>
        <w:szCs w:val="36"/>
      </w:rPr>
      <w:t xml:space="preserve">      r@rickhoffmanart.com</w:t>
    </w:r>
  </w:p>
  <w:p w:rsidR="001E11D3" w:rsidRPr="00FF2391" w:rsidRDefault="001E11D3" w:rsidP="00FF23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D35" w:rsidRDefault="00AB7D35" w:rsidP="005813C4">
      <w:r>
        <w:separator/>
      </w:r>
    </w:p>
  </w:footnote>
  <w:footnote w:type="continuationSeparator" w:id="0">
    <w:p w:rsidR="00AB7D35" w:rsidRDefault="00AB7D35" w:rsidP="005813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C4" w:rsidRPr="001E11D3" w:rsidRDefault="005813C4" w:rsidP="005813C4">
    <w:pPr>
      <w:pStyle w:val="Header"/>
      <w:jc w:val="center"/>
      <w:rPr>
        <w:rFonts w:ascii="Calibri" w:hAnsi="Calibri"/>
        <w:b/>
        <w:i/>
        <w:color w:val="215868" w:themeColor="accent5" w:themeShade="80"/>
        <w:sz w:val="32"/>
        <w:szCs w:val="36"/>
      </w:rPr>
    </w:pPr>
    <w:r w:rsidRPr="00FF2391">
      <w:rPr>
        <w:rFonts w:ascii="Calibri" w:hAnsi="Calibri"/>
        <w:b/>
        <w:i/>
        <w:color w:val="215868" w:themeColor="accent5" w:themeShade="80"/>
        <w:sz w:val="40"/>
        <w:szCs w:val="40"/>
      </w:rPr>
      <w:t>Rick Hoffman</w:t>
    </w:r>
    <w:r w:rsidRPr="001E11D3">
      <w:rPr>
        <w:rFonts w:ascii="Calibri" w:hAnsi="Calibri"/>
        <w:b/>
        <w:i/>
        <w:color w:val="215868" w:themeColor="accent5" w:themeShade="80"/>
        <w:sz w:val="32"/>
        <w:szCs w:val="36"/>
      </w:rPr>
      <w:t xml:space="preserve"> 13 Bass Drive Succasunna NJ 07876    9736157684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814DC6"/>
    <w:rsid w:val="0002288D"/>
    <w:rsid w:val="000618F3"/>
    <w:rsid w:val="000D3C85"/>
    <w:rsid w:val="00107CBE"/>
    <w:rsid w:val="00115100"/>
    <w:rsid w:val="00182923"/>
    <w:rsid w:val="001E0412"/>
    <w:rsid w:val="001E11D3"/>
    <w:rsid w:val="001E3A52"/>
    <w:rsid w:val="00275C52"/>
    <w:rsid w:val="002D231A"/>
    <w:rsid w:val="00302EBF"/>
    <w:rsid w:val="00326906"/>
    <w:rsid w:val="0033481D"/>
    <w:rsid w:val="00377E72"/>
    <w:rsid w:val="003D5FB4"/>
    <w:rsid w:val="00454B18"/>
    <w:rsid w:val="0049325B"/>
    <w:rsid w:val="005813C4"/>
    <w:rsid w:val="00592D03"/>
    <w:rsid w:val="005C0076"/>
    <w:rsid w:val="00610DA2"/>
    <w:rsid w:val="00636EE6"/>
    <w:rsid w:val="006669C9"/>
    <w:rsid w:val="006D07CB"/>
    <w:rsid w:val="007445E0"/>
    <w:rsid w:val="007734A5"/>
    <w:rsid w:val="00784E4E"/>
    <w:rsid w:val="00814DC6"/>
    <w:rsid w:val="009E6CDD"/>
    <w:rsid w:val="00AB7D35"/>
    <w:rsid w:val="00AD79BA"/>
    <w:rsid w:val="00AE744E"/>
    <w:rsid w:val="00B5139E"/>
    <w:rsid w:val="00B853B7"/>
    <w:rsid w:val="00B864FA"/>
    <w:rsid w:val="00C16BD2"/>
    <w:rsid w:val="00C66B47"/>
    <w:rsid w:val="00C82CD4"/>
    <w:rsid w:val="00C90F6C"/>
    <w:rsid w:val="00C93138"/>
    <w:rsid w:val="00CC7F05"/>
    <w:rsid w:val="00CD161A"/>
    <w:rsid w:val="00D07F67"/>
    <w:rsid w:val="00D93122"/>
    <w:rsid w:val="00DB2FB2"/>
    <w:rsid w:val="00DD30FC"/>
    <w:rsid w:val="00DE7AC6"/>
    <w:rsid w:val="00E253F9"/>
    <w:rsid w:val="00E40ECE"/>
    <w:rsid w:val="00F32898"/>
    <w:rsid w:val="00F44765"/>
    <w:rsid w:val="00F460A9"/>
    <w:rsid w:val="00FE01FB"/>
    <w:rsid w:val="00FF2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92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93138"/>
    <w:pPr>
      <w:spacing w:before="100" w:beforeAutospacing="1" w:after="100" w:afterAutospacing="1"/>
    </w:pPr>
  </w:style>
  <w:style w:type="character" w:styleId="Strong">
    <w:name w:val="Strong"/>
    <w:basedOn w:val="DefaultParagraphFont"/>
    <w:qFormat/>
    <w:rsid w:val="00C93138"/>
    <w:rPr>
      <w:b/>
      <w:bCs/>
    </w:rPr>
  </w:style>
  <w:style w:type="character" w:styleId="Emphasis">
    <w:name w:val="Emphasis"/>
    <w:basedOn w:val="DefaultParagraphFont"/>
    <w:uiPriority w:val="20"/>
    <w:qFormat/>
    <w:rsid w:val="00C93138"/>
    <w:rPr>
      <w:i/>
      <w:iCs/>
    </w:rPr>
  </w:style>
  <w:style w:type="character" w:styleId="Hyperlink">
    <w:name w:val="Hyperlink"/>
    <w:basedOn w:val="DefaultParagraphFont"/>
    <w:rsid w:val="00C93138"/>
    <w:rPr>
      <w:color w:val="0000FF"/>
      <w:u w:val="single"/>
    </w:rPr>
  </w:style>
  <w:style w:type="paragraph" w:styleId="BalloonText">
    <w:name w:val="Balloon Text"/>
    <w:basedOn w:val="Normal"/>
    <w:link w:val="BalloonTextChar"/>
    <w:uiPriority w:val="99"/>
    <w:semiHidden/>
    <w:unhideWhenUsed/>
    <w:rsid w:val="001E0412"/>
    <w:rPr>
      <w:rFonts w:ascii="Tahoma" w:hAnsi="Tahoma" w:cs="Tahoma"/>
      <w:sz w:val="16"/>
      <w:szCs w:val="16"/>
    </w:rPr>
  </w:style>
  <w:style w:type="character" w:customStyle="1" w:styleId="BalloonTextChar">
    <w:name w:val="Balloon Text Char"/>
    <w:basedOn w:val="DefaultParagraphFont"/>
    <w:link w:val="BalloonText"/>
    <w:uiPriority w:val="99"/>
    <w:semiHidden/>
    <w:rsid w:val="001E0412"/>
    <w:rPr>
      <w:rFonts w:ascii="Tahoma" w:hAnsi="Tahoma" w:cs="Tahoma"/>
      <w:sz w:val="16"/>
      <w:szCs w:val="16"/>
    </w:rPr>
  </w:style>
  <w:style w:type="paragraph" w:styleId="Header">
    <w:name w:val="header"/>
    <w:basedOn w:val="Normal"/>
    <w:link w:val="HeaderChar"/>
    <w:uiPriority w:val="99"/>
    <w:unhideWhenUsed/>
    <w:rsid w:val="005813C4"/>
    <w:pPr>
      <w:tabs>
        <w:tab w:val="center" w:pos="4680"/>
        <w:tab w:val="right" w:pos="9360"/>
      </w:tabs>
    </w:pPr>
  </w:style>
  <w:style w:type="character" w:customStyle="1" w:styleId="HeaderChar">
    <w:name w:val="Header Char"/>
    <w:basedOn w:val="DefaultParagraphFont"/>
    <w:link w:val="Header"/>
    <w:uiPriority w:val="99"/>
    <w:rsid w:val="005813C4"/>
    <w:rPr>
      <w:sz w:val="24"/>
      <w:szCs w:val="24"/>
    </w:rPr>
  </w:style>
  <w:style w:type="paragraph" w:styleId="Footer">
    <w:name w:val="footer"/>
    <w:basedOn w:val="Normal"/>
    <w:link w:val="FooterChar"/>
    <w:uiPriority w:val="99"/>
    <w:unhideWhenUsed/>
    <w:rsid w:val="00FF2391"/>
    <w:pPr>
      <w:tabs>
        <w:tab w:val="center" w:pos="4680"/>
        <w:tab w:val="right" w:pos="9360"/>
      </w:tabs>
    </w:pPr>
  </w:style>
  <w:style w:type="character" w:customStyle="1" w:styleId="FooterChar">
    <w:name w:val="Footer Char"/>
    <w:basedOn w:val="DefaultParagraphFont"/>
    <w:link w:val="Footer"/>
    <w:uiPriority w:val="99"/>
    <w:rsid w:val="00FF2391"/>
    <w:rPr>
      <w:sz w:val="24"/>
      <w:szCs w:val="24"/>
    </w:rPr>
  </w:style>
  <w:style w:type="character" w:customStyle="1" w:styleId="style26">
    <w:name w:val="style26"/>
    <w:basedOn w:val="DefaultParagraphFont"/>
    <w:rsid w:val="007445E0"/>
  </w:style>
  <w:style w:type="paragraph" w:styleId="Caption">
    <w:name w:val="caption"/>
    <w:basedOn w:val="Normal"/>
    <w:next w:val="Normal"/>
    <w:uiPriority w:val="35"/>
    <w:semiHidden/>
    <w:unhideWhenUsed/>
    <w:qFormat/>
    <w:rsid w:val="001E11D3"/>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8165919">
      <w:bodyDiv w:val="1"/>
      <w:marLeft w:val="0"/>
      <w:marRight w:val="0"/>
      <w:marTop w:val="0"/>
      <w:marBottom w:val="0"/>
      <w:divBdr>
        <w:top w:val="none" w:sz="0" w:space="0" w:color="auto"/>
        <w:left w:val="none" w:sz="0" w:space="0" w:color="auto"/>
        <w:bottom w:val="none" w:sz="0" w:space="0" w:color="auto"/>
        <w:right w:val="none" w:sz="0" w:space="0" w:color="auto"/>
      </w:divBdr>
    </w:div>
    <w:div w:id="662859544">
      <w:bodyDiv w:val="1"/>
      <w:marLeft w:val="0"/>
      <w:marRight w:val="0"/>
      <w:marTop w:val="0"/>
      <w:marBottom w:val="0"/>
      <w:divBdr>
        <w:top w:val="none" w:sz="0" w:space="0" w:color="auto"/>
        <w:left w:val="none" w:sz="0" w:space="0" w:color="auto"/>
        <w:bottom w:val="none" w:sz="0" w:space="0" w:color="auto"/>
        <w:right w:val="none" w:sz="0" w:space="0" w:color="auto"/>
      </w:divBdr>
    </w:div>
    <w:div w:id="728723585">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180974049">
      <w:bodyDiv w:val="1"/>
      <w:marLeft w:val="0"/>
      <w:marRight w:val="0"/>
      <w:marTop w:val="0"/>
      <w:marBottom w:val="0"/>
      <w:divBdr>
        <w:top w:val="none" w:sz="0" w:space="0" w:color="auto"/>
        <w:left w:val="none" w:sz="0" w:space="0" w:color="auto"/>
        <w:bottom w:val="none" w:sz="0" w:space="0" w:color="auto"/>
        <w:right w:val="none" w:sz="0" w:space="0" w:color="auto"/>
      </w:divBdr>
    </w:div>
    <w:div w:id="1842887175">
      <w:bodyDiv w:val="1"/>
      <w:marLeft w:val="0"/>
      <w:marRight w:val="0"/>
      <w:marTop w:val="0"/>
      <w:marBottom w:val="0"/>
      <w:divBdr>
        <w:top w:val="none" w:sz="0" w:space="0" w:color="auto"/>
        <w:left w:val="none" w:sz="0" w:space="0" w:color="auto"/>
        <w:bottom w:val="none" w:sz="0" w:space="0" w:color="auto"/>
        <w:right w:val="none" w:sz="0" w:space="0" w:color="auto"/>
      </w:divBdr>
    </w:div>
    <w:div w:id="2128503084">
      <w:bodyDiv w:val="1"/>
      <w:marLeft w:val="0"/>
      <w:marRight w:val="0"/>
      <w:marTop w:val="0"/>
      <w:marBottom w:val="0"/>
      <w:divBdr>
        <w:top w:val="none" w:sz="0" w:space="0" w:color="auto"/>
        <w:left w:val="none" w:sz="0" w:space="0" w:color="auto"/>
        <w:bottom w:val="none" w:sz="0" w:space="0" w:color="auto"/>
        <w:right w:val="none" w:sz="0" w:space="0" w:color="auto"/>
      </w:divBdr>
    </w:div>
    <w:div w:id="213038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rickhoffman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Rick Hoffman</vt:lpstr>
    </vt:vector>
  </TitlesOfParts>
  <Company>blackONwhite</Company>
  <LinksUpToDate>false</LinksUpToDate>
  <CharactersWithSpaces>63</CharactersWithSpaces>
  <SharedDoc>false</SharedDoc>
  <HLinks>
    <vt:vector size="6" baseType="variant">
      <vt:variant>
        <vt:i4>7667839</vt:i4>
      </vt:variant>
      <vt:variant>
        <vt:i4>3</vt:i4>
      </vt:variant>
      <vt:variant>
        <vt:i4>0</vt:i4>
      </vt:variant>
      <vt:variant>
        <vt:i4>5</vt:i4>
      </vt:variant>
      <vt:variant>
        <vt:lpwstr>http://bkonwh.web1000.com/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Rick Hoffman</dc:title>
  <dc:subject/>
  <dc:creator>Rick Hoffman</dc:creator>
  <cp:keywords/>
  <dc:description/>
  <cp:lastModifiedBy>rick hoffman</cp:lastModifiedBy>
  <cp:revision>2</cp:revision>
  <cp:lastPrinted>2008-05-01T05:13:00Z</cp:lastPrinted>
  <dcterms:created xsi:type="dcterms:W3CDTF">2010-08-25T05:27:00Z</dcterms:created>
  <dcterms:modified xsi:type="dcterms:W3CDTF">2010-08-25T05:27:00Z</dcterms:modified>
</cp:coreProperties>
</file>