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F3" w:rsidRPr="00FF207A" w:rsidRDefault="00AB06F3" w:rsidP="00AB06F3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207A">
        <w:rPr>
          <w:rFonts w:ascii="Times New Roman" w:eastAsia="Times New Roman" w:hAnsi="Times New Roman" w:cs="Times New Roman"/>
          <w:b/>
          <w:sz w:val="32"/>
          <w:szCs w:val="32"/>
        </w:rPr>
        <w:t>Jenna Pallio</w:t>
      </w:r>
    </w:p>
    <w:p w:rsidR="00A5077E" w:rsidRDefault="00AB06F3" w:rsidP="00AB06F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Francesco Redi, 6 Milano IT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>+011 393336901656 (Milan)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>jennapallio@yahoo.com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history="1">
        <w:r w:rsidRPr="00B27A2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www.jennapallio.com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>2009 New York University Venice/New York M.A. Studio Art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>1998 New York University B.A. Studio Art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b/>
          <w:sz w:val="24"/>
          <w:szCs w:val="24"/>
        </w:rPr>
        <w:t>Solo Exhibitions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2009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Jenna Pallio: Smoke, Wax and Other Mediums 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Noel Fine Arts Gallery  Bronxville, NY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2008 </w:t>
      </w:r>
      <w:r w:rsidR="001714C6"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Jenna Pallio</w:t>
      </w:r>
      <w:r w:rsidR="001714C6" w:rsidRPr="00B27A2F">
        <w:rPr>
          <w:rFonts w:ascii="Times New Roman" w:eastAsia="Times New Roman" w:hAnsi="Times New Roman" w:cs="Times New Roman"/>
          <w:sz w:val="24"/>
          <w:szCs w:val="24"/>
        </w:rPr>
        <w:t xml:space="preserve"> NotFair Gallery  Milan, Italy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2000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Jenna Pallio: New Work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  Classic Stage Company  New York,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b/>
          <w:sz w:val="24"/>
          <w:szCs w:val="24"/>
        </w:rPr>
        <w:t xml:space="preserve">Selected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Group </w:t>
      </w:r>
      <w:r w:rsidRPr="00B27A2F">
        <w:rPr>
          <w:rFonts w:ascii="Times New Roman" w:eastAsia="Times New Roman" w:hAnsi="Times New Roman" w:cs="Times New Roman"/>
          <w:b/>
          <w:sz w:val="24"/>
          <w:szCs w:val="24"/>
        </w:rPr>
        <w:t>Exhibitions</w:t>
      </w:r>
    </w:p>
    <w:p w:rsidR="007F0321" w:rsidRPr="00A5077E" w:rsidRDefault="00AB06F3" w:rsidP="00AB06F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="00A5077E">
        <w:rPr>
          <w:rFonts w:ascii="Times New Roman" w:eastAsia="Times New Roman" w:hAnsi="Times New Roman" w:cs="Times New Roman"/>
          <w:sz w:val="24"/>
          <w:szCs w:val="24"/>
        </w:rPr>
        <w:t xml:space="preserve">2009 </w:t>
      </w:r>
      <w:r w:rsidR="00A5077E">
        <w:rPr>
          <w:rFonts w:ascii="Times New Roman" w:eastAsia="Times New Roman" w:hAnsi="Times New Roman" w:cs="Times New Roman"/>
          <w:i/>
          <w:sz w:val="24"/>
          <w:szCs w:val="24"/>
        </w:rPr>
        <w:t xml:space="preserve">Visions NYC: Video Exhibit </w:t>
      </w:r>
      <w:r w:rsidR="00A5077E">
        <w:rPr>
          <w:rFonts w:ascii="Times New Roman" w:eastAsia="Times New Roman" w:hAnsi="Times New Roman" w:cs="Times New Roman"/>
          <w:sz w:val="24"/>
          <w:szCs w:val="24"/>
        </w:rPr>
        <w:t xml:space="preserve">Macy Gallery at Columbia University New York, NY                  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="00A5077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AB06F3">
        <w:rPr>
          <w:rFonts w:ascii="Times New Roman" w:eastAsia="Times New Roman" w:hAnsi="Times New Roman" w:cs="Times New Roman"/>
          <w:i/>
          <w:sz w:val="24"/>
          <w:szCs w:val="24"/>
        </w:rPr>
        <w:t>Places and Faces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 Washington Square East Galleries New York, NY                  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2008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Works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Bevilaqua della Masa, Palazzo Tito  Venice, Italy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2007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Works In Progress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  IUAV University of Architecture  Venice, Italy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Summer Exhibit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Noel Fine Art Gallery  Bronxville, NY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2006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New York Art Generation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Paula Cooper Gallery  New York,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2005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Holiday Show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Noel Fine Art Gallery  Bronxville, NY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Welcome to the Future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Silver Whale Gallery  New York,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2004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Artists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Gallerie Brooklyn, New York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Holiday Show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Noel Fine Art Gallery  Bronxville, NY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Printmaking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Noel Fine Art Gallery   Bronxville,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2003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Holiday Show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Noel Fine Art Gallery  Bronxville,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2002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See Saw: Jenna Pallio &amp; Amy Bernhardt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  Climate 8  New York,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2001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Artlink International Young Art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exhibit and auction Sotheby’</w:t>
      </w:r>
      <w:hyperlink r:id="rId7" w:tgtFrame="_blank" w:history="1">
        <w:r w:rsidRPr="00B27A2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s.com</w:t>
        </w:r>
      </w:hyperlink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2000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2 Painters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Noel Gallery  Chester Heights,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The Westchester Biennial 2000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  Castle Gallery New Rochelle,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Group Exhibit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  Macy Pavillion  Valhalla,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10 Painters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  David Langone Gallery  Scarsdale,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1999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Group Exhibit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  Westchester Art Center  White Plains,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1998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Slumber Party: A Group Show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  ABC No Rio Gallery  New York,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Gallimaufry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 ABC No Rio Gallery  New York, NY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b/>
          <w:sz w:val="24"/>
          <w:szCs w:val="24"/>
        </w:rPr>
        <w:t>Press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2004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Abstract, With a Side Order of Fun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  D. Dominick Lombardi. </w:t>
      </w:r>
      <w:r w:rsidRPr="001714C6">
        <w:rPr>
          <w:rFonts w:ascii="Times New Roman" w:eastAsia="Times New Roman" w:hAnsi="Times New Roman" w:cs="Times New Roman"/>
          <w:b/>
          <w:sz w:val="24"/>
          <w:szCs w:val="24"/>
        </w:rPr>
        <w:t>New York Times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, January 18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2000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Lights, Videos, and Photos in a Biennial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  Michael Zimmer. </w:t>
      </w:r>
      <w:r w:rsidRPr="00B27A2F">
        <w:rPr>
          <w:rFonts w:ascii="Times New Roman" w:eastAsia="Times New Roman" w:hAnsi="Times New Roman" w:cs="Times New Roman"/>
          <w:b/>
          <w:sz w:val="24"/>
          <w:szCs w:val="24"/>
        </w:rPr>
        <w:t>New York Times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, May 28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br/>
        <w:t xml:space="preserve">2000 </w:t>
      </w:r>
      <w:r w:rsidRPr="00B27A2F">
        <w:rPr>
          <w:rFonts w:ascii="Times New Roman" w:eastAsia="Times New Roman" w:hAnsi="Times New Roman" w:cs="Times New Roman"/>
          <w:i/>
          <w:iCs/>
          <w:sz w:val="24"/>
          <w:szCs w:val="24"/>
        </w:rPr>
        <w:t>The Westchester Biennial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 xml:space="preserve">  Ruth Tanenhaus </w:t>
      </w:r>
      <w:r w:rsidRPr="00B27A2F">
        <w:rPr>
          <w:rFonts w:ascii="Times New Roman" w:eastAsia="Times New Roman" w:hAnsi="Times New Roman" w:cs="Times New Roman"/>
          <w:b/>
          <w:sz w:val="24"/>
          <w:szCs w:val="24"/>
        </w:rPr>
        <w:t>ArtNews</w:t>
      </w:r>
      <w:r w:rsidRPr="00B27A2F">
        <w:rPr>
          <w:rFonts w:ascii="Times New Roman" w:eastAsia="Times New Roman" w:hAnsi="Times New Roman" w:cs="Times New Roman"/>
          <w:sz w:val="24"/>
          <w:szCs w:val="24"/>
        </w:rPr>
        <w:t>, May</w:t>
      </w:r>
    </w:p>
    <w:sectPr w:rsidR="007F0321" w:rsidRPr="00A5077E" w:rsidSect="00AB06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4F" w:rsidRDefault="00A9384F" w:rsidP="00AB06F3">
      <w:pPr>
        <w:spacing w:after="0" w:line="240" w:lineRule="auto"/>
      </w:pPr>
      <w:r>
        <w:separator/>
      </w:r>
    </w:p>
  </w:endnote>
  <w:endnote w:type="continuationSeparator" w:id="0">
    <w:p w:rsidR="00A9384F" w:rsidRDefault="00A9384F" w:rsidP="00A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4F" w:rsidRDefault="00A9384F" w:rsidP="00AB06F3">
      <w:pPr>
        <w:spacing w:after="0" w:line="240" w:lineRule="auto"/>
      </w:pPr>
      <w:r>
        <w:separator/>
      </w:r>
    </w:p>
  </w:footnote>
  <w:footnote w:type="continuationSeparator" w:id="0">
    <w:p w:rsidR="00A9384F" w:rsidRDefault="00A9384F" w:rsidP="00AB0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6F3"/>
    <w:rsid w:val="001714C6"/>
    <w:rsid w:val="00306C30"/>
    <w:rsid w:val="00546C79"/>
    <w:rsid w:val="00770A15"/>
    <w:rsid w:val="00982ABF"/>
    <w:rsid w:val="00A5077E"/>
    <w:rsid w:val="00A9384F"/>
    <w:rsid w:val="00AB06F3"/>
    <w:rsid w:val="00CD53CC"/>
    <w:rsid w:val="00DE406F"/>
    <w:rsid w:val="00FD2D77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0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6F3"/>
  </w:style>
  <w:style w:type="paragraph" w:styleId="Footer">
    <w:name w:val="footer"/>
    <w:basedOn w:val="Normal"/>
    <w:link w:val="FooterChar"/>
    <w:uiPriority w:val="99"/>
    <w:semiHidden/>
    <w:unhideWhenUsed/>
    <w:rsid w:val="00AB0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nnapalli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Company> 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Pallio</dc:creator>
  <cp:keywords/>
  <dc:description/>
  <cp:lastModifiedBy>Jenna Pallio</cp:lastModifiedBy>
  <cp:revision>3</cp:revision>
  <dcterms:created xsi:type="dcterms:W3CDTF">2009-10-29T08:25:00Z</dcterms:created>
  <dcterms:modified xsi:type="dcterms:W3CDTF">2009-10-29T12:48:00Z</dcterms:modified>
</cp:coreProperties>
</file>