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61" w:rsidRDefault="0039248B">
      <w:hyperlink r:id="rId5" w:history="1">
        <w:r w:rsidRPr="00826622">
          <w:rPr>
            <w:rStyle w:val="Collegamentoipertestuale"/>
          </w:rPr>
          <w:t>http://www.arteecritica.it/archivio_AeC/onsite/75/articolo-75-3.html</w:t>
        </w:r>
      </w:hyperlink>
    </w:p>
    <w:p w:rsidR="0039248B" w:rsidRDefault="0039248B">
      <w:hyperlink r:id="rId6" w:history="1">
        <w:r w:rsidRPr="00826622">
          <w:rPr>
            <w:rStyle w:val="Collegamentoipertestuale"/>
          </w:rPr>
          <w:t>http://www.arteecritica.it/archivio_AeC/onsite/75/articolo-75-3-eng.html</w:t>
        </w:r>
      </w:hyperlink>
    </w:p>
    <w:p w:rsidR="0039248B" w:rsidRDefault="0039248B">
      <w:bookmarkStart w:id="0" w:name="_GoBack"/>
      <w:bookmarkEnd w:id="0"/>
    </w:p>
    <w:p w:rsidR="0039248B" w:rsidRDefault="0039248B"/>
    <w:p w:rsidR="0039248B" w:rsidRDefault="0039248B">
      <w:hyperlink r:id="rId7" w:history="1">
        <w:r w:rsidRPr="00826622">
          <w:rPr>
            <w:rStyle w:val="Collegamentoipertestuale"/>
          </w:rPr>
          <w:t>http://www.kunstbulletin.ch/eingang_besucher/dsp_frame.cfm?token_session_id=140319145259U6P&amp;token_session_benutzer_id=anonymous&amp;a=&amp;p=&amp;i=&amp;</w:t>
        </w:r>
        <w:r w:rsidRPr="00826622">
          <w:rPr>
            <w:rStyle w:val="Collegamentoipertestuale"/>
          </w:rPr>
          <w:t>e</w:t>
        </w:r>
        <w:r w:rsidRPr="00826622">
          <w:rPr>
            <w:rStyle w:val="Collegamentoipertestuale"/>
          </w:rPr>
          <w:t>=&amp;abo=&amp;shop</w:t>
        </w:r>
      </w:hyperlink>
      <w:r w:rsidRPr="0039248B">
        <w:t>=</w:t>
      </w:r>
    </w:p>
    <w:p w:rsidR="0039248B" w:rsidRDefault="0039248B"/>
    <w:sectPr w:rsidR="0039248B" w:rsidSect="00AA116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8B"/>
    <w:rsid w:val="0039248B"/>
    <w:rsid w:val="00A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85E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924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92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924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92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teecritica.it/archivio_AeC/onsite/75/articolo-75-3.html" TargetMode="External"/><Relationship Id="rId6" Type="http://schemas.openxmlformats.org/officeDocument/2006/relationships/hyperlink" Target="http://www.arteecritica.it/archivio_AeC/onsite/75/articolo-75-3-eng.html" TargetMode="External"/><Relationship Id="rId7" Type="http://schemas.openxmlformats.org/officeDocument/2006/relationships/hyperlink" Target="http://www.kunstbulletin.ch/eingang_besucher/dsp_frame.cfm?token_session_id=140319145259U6P&amp;token_session_benutzer_id=anonymous&amp;a=&amp;p=&amp;i=&amp;e=&amp;abo=&amp;sho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Pedicino</dc:creator>
  <cp:keywords/>
  <dc:description/>
  <cp:lastModifiedBy>Lisa Pedicino</cp:lastModifiedBy>
  <cp:revision>1</cp:revision>
  <dcterms:created xsi:type="dcterms:W3CDTF">2014-03-19T13:52:00Z</dcterms:created>
  <dcterms:modified xsi:type="dcterms:W3CDTF">2014-03-19T13:54:00Z</dcterms:modified>
</cp:coreProperties>
</file>