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AE" w:rsidRDefault="000317AE" w:rsidP="000317AE">
      <w:r>
        <w:t>Paco Broca es uno de los artistas más sobresalientes en el panorama artístico sevillano. Nace en esta ciudad en 1961. Ya de muy joven siente un gran interés por las artes, lo que le llevará a la escuela de Artes Aplicadas. Allí estudiará Diseño  Publicitario y Talla en piedra. Se define como artista autodidacta a pesar de haber ampliado sus estudios en la Facultad de Bellas Artes, licenciándose en la especialidad de pintura.</w:t>
      </w:r>
    </w:p>
    <w:p w:rsidR="001748B0" w:rsidRDefault="000317AE" w:rsidP="000317AE">
      <w:r>
        <w:t>Espíritu inquieto, trabajador incansable, siente una verdadera pasión por su</w:t>
      </w:r>
      <w:r w:rsidR="001748B0">
        <w:t xml:space="preserve"> labor, lo que transmite en su obra. Sus cuadros son frescos  y espontáneos, de una gran fuerza expresiva. Por un lado sus óleos: rojos intensos y vehementes, azules soñadores y poéticos. Por otro las aguadas, técnicamente inverosímiles y de una belleza fuera de lo común.</w:t>
      </w:r>
    </w:p>
    <w:p w:rsidR="00645CB2" w:rsidRDefault="001748B0" w:rsidP="001748B0">
      <w:r>
        <w:t>Su gran tema ha sido sin duda el paisaje, que ha abordado incansablemente desde hace ya casi tres décadas: temas sevillanos como El Real Alcázar o el río, pero también otros más lejanos como los dedicados a Marruecos – paisajes urbanos de los Tintoreros de Fez y desiertos- y su últi</w:t>
      </w:r>
      <w:r w:rsidR="0040725C">
        <w:t>ma y maravillosa serie de volcanes inspirados en el Etna. Estos cuadros se reunieron para dar forma a su última gran exposición doble que tuvo lugar el pasado mes de Octubre bajo el título “elpaisaje.com”, con más de cien obras en dos salas sevillanas: La Sala del Apeadero del Real Alcázar y la Sala Santa Inés. Hemos de recordar</w:t>
      </w:r>
      <w:r w:rsidR="00645CB2">
        <w:t xml:space="preserve">  que Broca ya expuso en esta sala hace ocho años con otra gran exposición: “El Vidrio o el Misterio de la Trinidad”, en la que recreaba el interior de una fábrica de vidrio soplado</w:t>
      </w:r>
      <w:r w:rsidR="0040725C">
        <w:t xml:space="preserve"> </w:t>
      </w:r>
      <w:r w:rsidR="00645CB2">
        <w:t>y el la que hacia un interesante paralelismo entre esta y su visión de la creación en el arte.</w:t>
      </w:r>
    </w:p>
    <w:p w:rsidR="005062DA" w:rsidRDefault="00645CB2" w:rsidP="00645CB2">
      <w:r>
        <w:t xml:space="preserve">Toda esta larga trayectoria ha estado jalonada de galardones nacionales, pero también internacionales </w:t>
      </w:r>
      <w:r w:rsidR="00200AF3">
        <w:t>como el Primer P</w:t>
      </w:r>
      <w:r>
        <w:t>remio</w:t>
      </w:r>
      <w:r w:rsidR="00200AF3">
        <w:t xml:space="preserve">  en la Bienal Internacional de Artistas del Mediterráneo en </w:t>
      </w:r>
      <w:proofErr w:type="spellStart"/>
      <w:r w:rsidR="00200AF3">
        <w:t>Rijeka</w:t>
      </w:r>
      <w:proofErr w:type="spellEnd"/>
      <w:r w:rsidR="00200AF3">
        <w:t xml:space="preserve"> (Croacia). Su obra se puede contemplar  en colecciones privadas y museos , tales como Museo “Les </w:t>
      </w:r>
      <w:proofErr w:type="spellStart"/>
      <w:r w:rsidR="00200AF3">
        <w:t>Vendimieres</w:t>
      </w:r>
      <w:proofErr w:type="spellEnd"/>
      <w:r w:rsidR="00200AF3">
        <w:t xml:space="preserve">” en Montpellier, Francia, Museo de Arte Moderno de </w:t>
      </w:r>
      <w:proofErr w:type="spellStart"/>
      <w:r w:rsidR="00200AF3">
        <w:t>Rijeka</w:t>
      </w:r>
      <w:proofErr w:type="spellEnd"/>
      <w:r w:rsidR="00200AF3">
        <w:t xml:space="preserve">, Croacia, colección </w:t>
      </w:r>
      <w:proofErr w:type="spellStart"/>
      <w:r w:rsidR="00200AF3">
        <w:t>Focus</w:t>
      </w:r>
      <w:proofErr w:type="spellEnd"/>
      <w:r w:rsidR="00200AF3">
        <w:t xml:space="preserve">, </w:t>
      </w:r>
      <w:proofErr w:type="spellStart"/>
      <w:r w:rsidR="00200AF3">
        <w:t>Musee</w:t>
      </w:r>
      <w:proofErr w:type="spellEnd"/>
      <w:r w:rsidR="00200AF3">
        <w:t xml:space="preserve"> des </w:t>
      </w:r>
      <w:proofErr w:type="spellStart"/>
      <w:r w:rsidR="00200AF3">
        <w:t>Arts</w:t>
      </w:r>
      <w:proofErr w:type="spellEnd"/>
      <w:r w:rsidR="00200AF3">
        <w:t xml:space="preserve"> et </w:t>
      </w:r>
      <w:proofErr w:type="spellStart"/>
      <w:r w:rsidR="00200AF3">
        <w:t>Traditions</w:t>
      </w:r>
      <w:proofErr w:type="spellEnd"/>
      <w:r w:rsidR="00200AF3">
        <w:t xml:space="preserve"> </w:t>
      </w:r>
      <w:proofErr w:type="spellStart"/>
      <w:r w:rsidR="00200AF3">
        <w:t>Populaires</w:t>
      </w:r>
      <w:proofErr w:type="spellEnd"/>
      <w:r w:rsidR="00200AF3">
        <w:t>, París …</w:t>
      </w:r>
    </w:p>
    <w:p w:rsidR="000317AE" w:rsidRPr="005062DA" w:rsidRDefault="005062DA" w:rsidP="005062DA">
      <w:r>
        <w:t>Muy importante es asimismo su labor docente. Se le puede ver compartiendo sus conocimientos en sus clases de pintura paisaje del natural al aire libre por distintos lugares de la ciudad.</w:t>
      </w:r>
    </w:p>
    <w:sectPr w:rsidR="000317AE" w:rsidRPr="005062DA" w:rsidSect="006734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17AE"/>
    <w:rsid w:val="000317AE"/>
    <w:rsid w:val="001748B0"/>
    <w:rsid w:val="00200AF3"/>
    <w:rsid w:val="0040725C"/>
    <w:rsid w:val="005062DA"/>
    <w:rsid w:val="00645CB2"/>
    <w:rsid w:val="00673421"/>
  </w:rsids>
  <m:mathPr>
    <m:mathFont m:val="Cambria Math"/>
    <m:brkBin m:val="before"/>
    <m:brkBinSub m:val="--"/>
    <m:smallFrac m:val="off"/>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pacobroca</dc:creator>
  <cp:lastModifiedBy>pacobroca</cp:lastModifiedBy>
  <cp:revision>1</cp:revision>
  <dcterms:created xsi:type="dcterms:W3CDTF">2011-04-11T09:20:00Z</dcterms:created>
  <dcterms:modified xsi:type="dcterms:W3CDTF">2011-04-11T10:17:00Z</dcterms:modified>
</cp:coreProperties>
</file>